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DFA9" w14:textId="77777777" w:rsidR="00B55FFF" w:rsidRPr="000C6E39" w:rsidRDefault="00B55FFF" w:rsidP="00B55FFF">
      <w:pPr>
        <w:spacing w:after="0" w:line="240" w:lineRule="auto"/>
        <w:ind w:left="6379" w:right="-421"/>
        <w:rPr>
          <w:rFonts w:eastAsia="Calibri" w:cs="Times New Roman"/>
          <w:color w:val="000000" w:themeColor="text1"/>
          <w:szCs w:val="24"/>
          <w:lang w:val="en-GB"/>
        </w:rPr>
      </w:pPr>
      <w:r w:rsidRPr="000C6E39">
        <w:rPr>
          <w:rFonts w:eastAsia="Calibri" w:cs="Times New Roman"/>
          <w:b/>
          <w:bCs/>
          <w:color w:val="000000" w:themeColor="text1"/>
          <w:szCs w:val="24"/>
          <w:lang w:val="en-GB"/>
        </w:rPr>
        <w:t>Appendix 2</w:t>
      </w:r>
      <w:r w:rsidRPr="000C6E39">
        <w:rPr>
          <w:rFonts w:eastAsia="Calibri" w:cs="Times New Roman"/>
          <w:color w:val="000000" w:themeColor="text1"/>
          <w:szCs w:val="24"/>
          <w:lang w:val="en-GB"/>
        </w:rPr>
        <w:t xml:space="preserve"> to the </w:t>
      </w:r>
    </w:p>
    <w:p w14:paraId="4C7F290A" w14:textId="77777777" w:rsidR="00B55FFF" w:rsidRDefault="00B55FFF" w:rsidP="00B55FFF">
      <w:pPr>
        <w:spacing w:after="0" w:line="240" w:lineRule="auto"/>
        <w:ind w:left="6379" w:right="-421"/>
        <w:rPr>
          <w:rFonts w:eastAsia="Calibri" w:cs="Times New Roman"/>
          <w:szCs w:val="24"/>
          <w:lang w:val="en-GB"/>
        </w:rPr>
      </w:pPr>
      <w:r w:rsidRPr="001E3861">
        <w:rPr>
          <w:rFonts w:eastAsia="Calibri" w:cs="Times New Roman"/>
          <w:szCs w:val="24"/>
          <w:lang w:val="en-GB"/>
        </w:rPr>
        <w:t>The requirements for the candidate to the director’s position and the procedure of the open contest for the selection of the director</w:t>
      </w:r>
    </w:p>
    <w:p w14:paraId="45564BE2" w14:textId="77777777" w:rsidR="00B55FFF" w:rsidRPr="00B54773" w:rsidRDefault="00B55FFF" w:rsidP="00B55FFF">
      <w:pPr>
        <w:spacing w:after="0" w:line="240" w:lineRule="auto"/>
        <w:ind w:left="6804" w:right="-279"/>
        <w:jc w:val="both"/>
        <w:rPr>
          <w:rFonts w:eastAsia="Calibri" w:cs="Times New Roman"/>
          <w:szCs w:val="24"/>
          <w:lang w:val="en-GB"/>
        </w:rPr>
      </w:pPr>
    </w:p>
    <w:p w14:paraId="1AAA027B" w14:textId="77777777" w:rsidR="00B55FFF" w:rsidRPr="00511FF3" w:rsidRDefault="00B55FFF" w:rsidP="00B55FFF">
      <w:pPr>
        <w:spacing w:after="0" w:line="240" w:lineRule="auto"/>
        <w:ind w:firstLine="425"/>
        <w:jc w:val="right"/>
        <w:rPr>
          <w:rFonts w:eastAsia="Calibri" w:cs="Times New Roman"/>
          <w:szCs w:val="24"/>
          <w:lang w:val="en-GB"/>
        </w:rPr>
      </w:pPr>
    </w:p>
    <w:p w14:paraId="072DF94F" w14:textId="77777777" w:rsidR="00B55FFF" w:rsidRPr="00511FF3" w:rsidRDefault="00B55FFF" w:rsidP="00B55FFF">
      <w:pPr>
        <w:spacing w:after="0" w:line="240" w:lineRule="auto"/>
        <w:ind w:firstLine="425"/>
        <w:jc w:val="center"/>
        <w:rPr>
          <w:rFonts w:eastAsia="Calibri" w:cs="Times New Roman"/>
          <w:szCs w:val="24"/>
          <w:lang w:val="en-GB"/>
        </w:rPr>
      </w:pPr>
      <w:bookmarkStart w:id="0" w:name="_Hlk192234254"/>
      <w:r w:rsidRPr="00345004">
        <w:rPr>
          <w:rFonts w:eastAsia="Calibri" w:cs="Times New Roman"/>
          <w:b/>
          <w:szCs w:val="24"/>
          <w:lang w:val="en-GB"/>
        </w:rPr>
        <w:t xml:space="preserve">Declaration of the </w:t>
      </w:r>
      <w:r>
        <w:rPr>
          <w:rFonts w:eastAsia="Calibri" w:cs="Times New Roman"/>
          <w:b/>
          <w:szCs w:val="24"/>
          <w:lang w:val="en-GB"/>
        </w:rPr>
        <w:t>A</w:t>
      </w:r>
      <w:r w:rsidRPr="00345004">
        <w:rPr>
          <w:rFonts w:eastAsia="Calibri" w:cs="Times New Roman"/>
          <w:b/>
          <w:szCs w:val="24"/>
          <w:lang w:val="en-GB"/>
        </w:rPr>
        <w:t>pplicant regarding an impeccable reputation and disclosure of the conflict of interests</w:t>
      </w:r>
      <w:r w:rsidRPr="00511FF3">
        <w:rPr>
          <w:rFonts w:eastAsia="Calibri" w:cs="Times New Roman"/>
          <w:szCs w:val="24"/>
          <w:lang w:val="en-GB"/>
        </w:rPr>
        <w:t xml:space="preserve"> </w:t>
      </w:r>
    </w:p>
    <w:bookmarkEnd w:id="0"/>
    <w:p w14:paraId="09C21043" w14:textId="77777777" w:rsidR="00B55FFF" w:rsidRPr="00EC03BC" w:rsidRDefault="00B55FFF" w:rsidP="00B55FFF">
      <w:pPr>
        <w:spacing w:after="0" w:line="240" w:lineRule="auto"/>
        <w:ind w:left="1276" w:firstLine="425"/>
        <w:contextualSpacing/>
        <w:jc w:val="both"/>
        <w:rPr>
          <w:rFonts w:eastAsia="Calibri" w:cs="Times New Roman"/>
          <w:szCs w:val="24"/>
          <w:lang w:val="en-GB"/>
        </w:rPr>
      </w:pPr>
    </w:p>
    <w:p w14:paraId="74F69588" w14:textId="77777777" w:rsidR="00B55FFF" w:rsidRDefault="00B55FFF" w:rsidP="00B55FFF">
      <w:pPr>
        <w:spacing w:after="0" w:line="240" w:lineRule="auto"/>
        <w:ind w:firstLine="567"/>
        <w:contextualSpacing/>
        <w:jc w:val="both"/>
        <w:rPr>
          <w:rFonts w:eastAsia="Calibri" w:cs="Times New Roman"/>
          <w:szCs w:val="24"/>
        </w:rPr>
      </w:pPr>
      <w:r w:rsidRPr="00EC03BC">
        <w:rPr>
          <w:rFonts w:eastAsia="Calibri" w:cs="Times New Roman"/>
          <w:szCs w:val="24"/>
          <w:lang w:val="en-GB"/>
        </w:rPr>
        <w:t xml:space="preserve">I, ________________________________, </w:t>
      </w:r>
      <w:r w:rsidRPr="003A6207">
        <w:rPr>
          <w:rFonts w:eastAsia="Calibri" w:cs="Times New Roman"/>
          <w:szCs w:val="24"/>
        </w:rPr>
        <w:t xml:space="preserve">aiming to become a </w:t>
      </w:r>
      <w:r>
        <w:rPr>
          <w:rFonts w:eastAsia="Calibri" w:cs="Times New Roman"/>
          <w:szCs w:val="24"/>
        </w:rPr>
        <w:t>C</w:t>
      </w:r>
      <w:r w:rsidRPr="003A6207">
        <w:rPr>
          <w:rFonts w:eastAsia="Calibri" w:cs="Times New Roman"/>
          <w:szCs w:val="24"/>
        </w:rPr>
        <w:t xml:space="preserve">andidate for the position of Director of the </w:t>
      </w:r>
      <w:proofErr w:type="spellStart"/>
      <w:r w:rsidRPr="003A6207">
        <w:rPr>
          <w:rFonts w:eastAsia="Calibri" w:cs="Times New Roman"/>
          <w:szCs w:val="24"/>
        </w:rPr>
        <w:t>SustAInLivWork</w:t>
      </w:r>
      <w:proofErr w:type="spellEnd"/>
      <w:r w:rsidRPr="003A6207">
        <w:rPr>
          <w:rFonts w:eastAsia="Calibri" w:cs="Times New Roman"/>
          <w:szCs w:val="24"/>
        </w:rPr>
        <w:t xml:space="preserve"> Center of Excellence, confirm that I comply with the requirements for the position of Director </w:t>
      </w:r>
      <w:r>
        <w:rPr>
          <w:rFonts w:eastAsia="Calibri" w:cs="Times New Roman"/>
          <w:szCs w:val="24"/>
        </w:rPr>
        <w:t xml:space="preserve">of the </w:t>
      </w:r>
      <w:proofErr w:type="spellStart"/>
      <w:r>
        <w:rPr>
          <w:rFonts w:eastAsia="Calibri" w:cs="Times New Roman"/>
          <w:szCs w:val="24"/>
        </w:rPr>
        <w:t>CoE</w:t>
      </w:r>
      <w:proofErr w:type="spellEnd"/>
      <w:r>
        <w:rPr>
          <w:rFonts w:eastAsia="Calibri" w:cs="Times New Roman"/>
          <w:szCs w:val="24"/>
        </w:rPr>
        <w:t xml:space="preserve"> </w:t>
      </w:r>
      <w:r w:rsidRPr="003A6207">
        <w:rPr>
          <w:rFonts w:eastAsia="Calibri" w:cs="Times New Roman"/>
          <w:szCs w:val="24"/>
        </w:rPr>
        <w:t xml:space="preserve">as established by the </w:t>
      </w:r>
      <w:r>
        <w:rPr>
          <w:rFonts w:eastAsia="Calibri" w:cs="Times New Roman"/>
          <w:szCs w:val="24"/>
        </w:rPr>
        <w:t xml:space="preserve">Governance Board of the </w:t>
      </w:r>
      <w:proofErr w:type="spellStart"/>
      <w:r>
        <w:rPr>
          <w:rFonts w:eastAsia="Calibri" w:cs="Times New Roman"/>
          <w:szCs w:val="24"/>
        </w:rPr>
        <w:t>CoE</w:t>
      </w:r>
      <w:proofErr w:type="spellEnd"/>
      <w:r>
        <w:rPr>
          <w:rFonts w:eastAsia="Calibri" w:cs="Times New Roman"/>
          <w:szCs w:val="24"/>
        </w:rPr>
        <w:t xml:space="preserve"> and </w:t>
      </w:r>
      <w:r w:rsidRPr="003A6207">
        <w:rPr>
          <w:rFonts w:eastAsia="Calibri" w:cs="Times New Roman"/>
          <w:szCs w:val="24"/>
        </w:rPr>
        <w:t xml:space="preserve">applicable Lithuanian legal acts, including but not limited to </w:t>
      </w:r>
      <w:r>
        <w:rPr>
          <w:rFonts w:eastAsia="Calibri" w:cs="Times New Roman"/>
          <w:szCs w:val="24"/>
        </w:rPr>
        <w:t>L</w:t>
      </w:r>
      <w:r w:rsidRPr="003A6207">
        <w:rPr>
          <w:rFonts w:eastAsia="Calibri" w:cs="Times New Roman"/>
          <w:szCs w:val="24"/>
        </w:rPr>
        <w:t xml:space="preserve">abor </w:t>
      </w:r>
      <w:r>
        <w:rPr>
          <w:rFonts w:eastAsia="Calibri" w:cs="Times New Roman"/>
          <w:szCs w:val="24"/>
        </w:rPr>
        <w:t>code of the Republic of Lithuania</w:t>
      </w:r>
      <w:r w:rsidRPr="003A6207">
        <w:rPr>
          <w:rFonts w:eastAsia="Calibri" w:cs="Times New Roman"/>
          <w:szCs w:val="24"/>
        </w:rPr>
        <w:t>,</w:t>
      </w:r>
      <w:r>
        <w:rPr>
          <w:rFonts w:eastAsia="Calibri" w:cs="Times New Roman"/>
          <w:szCs w:val="24"/>
        </w:rPr>
        <w:t xml:space="preserve"> </w:t>
      </w:r>
      <w:r w:rsidRPr="004A4D4E">
        <w:rPr>
          <w:rFonts w:eastAsia="Calibri" w:cs="Times New Roman"/>
          <w:szCs w:val="24"/>
        </w:rPr>
        <w:t>Law on Higher Education and Research</w:t>
      </w:r>
      <w:r>
        <w:rPr>
          <w:rFonts w:eastAsia="Calibri" w:cs="Times New Roman"/>
          <w:szCs w:val="24"/>
        </w:rPr>
        <w:t xml:space="preserve"> of the Republic of Lithuania as well as other</w:t>
      </w:r>
      <w:r w:rsidRPr="00913EF0">
        <w:rPr>
          <w:rFonts w:eastAsia="Calibri" w:cs="Times New Roman"/>
          <w:szCs w:val="24"/>
        </w:rPr>
        <w:t xml:space="preserve"> </w:t>
      </w:r>
      <w:r w:rsidRPr="003A6207">
        <w:rPr>
          <w:rFonts w:eastAsia="Calibri" w:cs="Times New Roman"/>
          <w:szCs w:val="24"/>
        </w:rPr>
        <w:t>higher education regulations and relevant institutional governance provisions.</w:t>
      </w:r>
    </w:p>
    <w:p w14:paraId="32D36F47" w14:textId="77777777" w:rsidR="00B55FFF" w:rsidRDefault="00B55FFF" w:rsidP="00B55FFF">
      <w:pPr>
        <w:spacing w:after="0" w:line="240" w:lineRule="auto"/>
        <w:ind w:firstLine="567"/>
        <w:contextualSpacing/>
        <w:jc w:val="both"/>
        <w:rPr>
          <w:rFonts w:eastAsia="Calibri" w:cs="Times New Roman"/>
          <w:szCs w:val="24"/>
        </w:rPr>
      </w:pPr>
      <w:r w:rsidRPr="00A3616D">
        <w:rPr>
          <w:rFonts w:eastAsia="Calibri" w:cs="Times New Roman"/>
          <w:szCs w:val="24"/>
        </w:rPr>
        <w:t xml:space="preserve">I </w:t>
      </w:r>
      <w:r>
        <w:rPr>
          <w:rFonts w:eastAsia="Calibri" w:cs="Times New Roman"/>
          <w:szCs w:val="24"/>
        </w:rPr>
        <w:t>certify that I am a person of impeccable reputation, as it is defined in the Law on Higher Education and Research of the Republic of Lithuania.</w:t>
      </w:r>
    </w:p>
    <w:p w14:paraId="7460CDC8" w14:textId="77777777" w:rsidR="00B55FFF" w:rsidRDefault="00B55FFF" w:rsidP="00B55FFF">
      <w:pPr>
        <w:spacing w:after="0" w:line="240" w:lineRule="auto"/>
        <w:ind w:firstLine="567"/>
        <w:contextualSpacing/>
        <w:jc w:val="both"/>
        <w:rPr>
          <w:rFonts w:eastAsia="Calibri" w:cs="Times New Roman"/>
          <w:szCs w:val="24"/>
        </w:rPr>
      </w:pPr>
      <w:r>
        <w:rPr>
          <w:rFonts w:eastAsia="Calibri" w:cs="Times New Roman"/>
          <w:szCs w:val="24"/>
        </w:rPr>
        <w:t>I confirm that</w:t>
      </w:r>
      <w:r w:rsidRPr="00A3616D">
        <w:rPr>
          <w:rFonts w:eastAsia="Calibri" w:cs="Times New Roman"/>
          <w:szCs w:val="24"/>
        </w:rPr>
        <w:t xml:space="preserve">, there are no circumstances related to my family, political or civil affiliations, economic interests, or mutual interests that could create a risk of impairing my ability to perform my duties as the Director of the </w:t>
      </w:r>
      <w:proofErr w:type="spellStart"/>
      <w:r w:rsidRPr="00A3616D">
        <w:rPr>
          <w:rFonts w:eastAsia="Calibri" w:cs="Times New Roman"/>
          <w:szCs w:val="24"/>
        </w:rPr>
        <w:t>SustAInLivWork</w:t>
      </w:r>
      <w:proofErr w:type="spellEnd"/>
      <w:r w:rsidRPr="00A3616D">
        <w:rPr>
          <w:rFonts w:eastAsia="Calibri" w:cs="Times New Roman"/>
          <w:szCs w:val="24"/>
        </w:rPr>
        <w:t xml:space="preserve"> Center of Excellence impartially and objectively.</w:t>
      </w:r>
    </w:p>
    <w:p w14:paraId="40C36D70" w14:textId="77777777" w:rsidR="00B55FFF" w:rsidRDefault="00B55FFF" w:rsidP="00B55FFF">
      <w:pPr>
        <w:spacing w:after="0" w:line="240" w:lineRule="auto"/>
        <w:ind w:firstLine="567"/>
        <w:contextualSpacing/>
        <w:jc w:val="both"/>
        <w:rPr>
          <w:rFonts w:eastAsia="Calibri" w:cs="Times New Roman"/>
          <w:szCs w:val="24"/>
          <w:lang w:val="en-GB"/>
        </w:rPr>
      </w:pPr>
      <w:r w:rsidRPr="00EC03BC">
        <w:rPr>
          <w:rFonts w:eastAsia="Calibri" w:cs="Times New Roman"/>
          <w:szCs w:val="24"/>
          <w:lang w:val="en-GB"/>
        </w:rPr>
        <w:t xml:space="preserve">I confirm that in case I am elected as </w:t>
      </w:r>
      <w:r w:rsidRPr="00B54773">
        <w:rPr>
          <w:rFonts w:eastAsia="Calibri" w:cs="Times New Roman"/>
          <w:szCs w:val="24"/>
          <w:lang w:val="en-GB"/>
        </w:rPr>
        <w:t xml:space="preserve">the </w:t>
      </w:r>
      <w:r>
        <w:rPr>
          <w:rFonts w:eastAsia="Calibri" w:cs="Times New Roman"/>
          <w:szCs w:val="24"/>
          <w:lang w:val="en-GB"/>
        </w:rPr>
        <w:t>Director</w:t>
      </w:r>
      <w:r w:rsidRPr="00B54773">
        <w:rPr>
          <w:rFonts w:eastAsia="Calibri" w:cs="Times New Roman"/>
          <w:szCs w:val="24"/>
          <w:lang w:val="en-GB"/>
        </w:rPr>
        <w:t xml:space="preserve"> of </w:t>
      </w:r>
      <w:r w:rsidRPr="00B81F43">
        <w:t xml:space="preserve">of the </w:t>
      </w:r>
      <w:proofErr w:type="spellStart"/>
      <w:r w:rsidRPr="00B81F43">
        <w:t>SustAInLivWork</w:t>
      </w:r>
      <w:proofErr w:type="spellEnd"/>
      <w:r w:rsidRPr="00B81F43">
        <w:t xml:space="preserve"> Center of Excellence</w:t>
      </w:r>
      <w:r w:rsidRPr="00EC03BC">
        <w:rPr>
          <w:rFonts w:eastAsia="Calibri" w:cs="Times New Roman"/>
          <w:szCs w:val="24"/>
          <w:lang w:val="en-GB"/>
        </w:rPr>
        <w:t xml:space="preserve"> and, during my </w:t>
      </w:r>
      <w:r>
        <w:rPr>
          <w:rFonts w:eastAsia="Calibri" w:cs="Times New Roman"/>
          <w:szCs w:val="24"/>
          <w:lang w:val="en-GB"/>
        </w:rPr>
        <w:t>employment</w:t>
      </w:r>
      <w:r w:rsidRPr="00EC03BC">
        <w:rPr>
          <w:rFonts w:eastAsia="Calibri" w:cs="Times New Roman"/>
          <w:szCs w:val="24"/>
          <w:lang w:val="en-GB"/>
        </w:rPr>
        <w:t xml:space="preserve"> as the </w:t>
      </w:r>
      <w:r>
        <w:rPr>
          <w:rFonts w:eastAsia="Calibri" w:cs="Times New Roman"/>
          <w:szCs w:val="24"/>
          <w:lang w:val="en-GB"/>
        </w:rPr>
        <w:t>Director</w:t>
      </w:r>
      <w:r w:rsidRPr="00EC03BC">
        <w:rPr>
          <w:rFonts w:eastAsia="Calibri" w:cs="Times New Roman"/>
          <w:szCs w:val="24"/>
          <w:lang w:val="en-GB"/>
        </w:rPr>
        <w:t xml:space="preserve">, I identify that such a conflict of interests is present, occurs or resurfaces, I will inform the </w:t>
      </w:r>
      <w:r>
        <w:rPr>
          <w:rFonts w:eastAsia="Calibri" w:cs="Times New Roman"/>
          <w:szCs w:val="24"/>
          <w:lang w:val="en-GB"/>
        </w:rPr>
        <w:t xml:space="preserve">Governance Board of the </w:t>
      </w:r>
      <w:proofErr w:type="spellStart"/>
      <w:r>
        <w:rPr>
          <w:rFonts w:eastAsia="Calibri" w:cs="Times New Roman"/>
          <w:szCs w:val="24"/>
          <w:lang w:val="en-GB"/>
        </w:rPr>
        <w:t>CoE</w:t>
      </w:r>
      <w:proofErr w:type="spellEnd"/>
      <w:r w:rsidRPr="00EC03BC">
        <w:rPr>
          <w:rFonts w:eastAsia="Calibri" w:cs="Times New Roman"/>
          <w:szCs w:val="24"/>
          <w:lang w:val="en-GB"/>
        </w:rPr>
        <w:t xml:space="preserve"> immediately. In case the fact of the conflict of interests is confirmed, I will resign from the position of </w:t>
      </w:r>
      <w:r w:rsidRPr="00B54773">
        <w:rPr>
          <w:rFonts w:eastAsia="Calibri" w:cs="Times New Roman"/>
          <w:szCs w:val="24"/>
          <w:lang w:val="en-GB"/>
        </w:rPr>
        <w:t xml:space="preserve">the </w:t>
      </w:r>
      <w:r>
        <w:rPr>
          <w:rFonts w:eastAsia="Calibri" w:cs="Times New Roman"/>
          <w:szCs w:val="24"/>
          <w:lang w:val="en-GB"/>
        </w:rPr>
        <w:t>Director</w:t>
      </w:r>
      <w:r w:rsidRPr="00B54773">
        <w:rPr>
          <w:rFonts w:eastAsia="Calibri" w:cs="Times New Roman"/>
          <w:szCs w:val="24"/>
          <w:lang w:val="en-GB"/>
        </w:rPr>
        <w:t xml:space="preserve"> of </w:t>
      </w:r>
      <w:r w:rsidRPr="00B81F43">
        <w:t xml:space="preserve">the </w:t>
      </w:r>
      <w:proofErr w:type="spellStart"/>
      <w:r w:rsidRPr="00B81F43">
        <w:t>SustAInLivWork</w:t>
      </w:r>
      <w:proofErr w:type="spellEnd"/>
      <w:r w:rsidRPr="00B81F43">
        <w:t xml:space="preserve"> Center of Excellence</w:t>
      </w:r>
      <w:r w:rsidRPr="00EC03BC">
        <w:rPr>
          <w:rFonts w:eastAsia="Calibri" w:cs="Times New Roman"/>
          <w:szCs w:val="24"/>
          <w:lang w:val="en-GB"/>
        </w:rPr>
        <w:t>.</w:t>
      </w:r>
    </w:p>
    <w:p w14:paraId="244A3E3A" w14:textId="77777777" w:rsidR="00B55FFF" w:rsidRPr="00EC03BC" w:rsidRDefault="00B55FFF" w:rsidP="00B55FFF">
      <w:pPr>
        <w:spacing w:after="0" w:line="240" w:lineRule="auto"/>
        <w:ind w:firstLine="567"/>
        <w:contextualSpacing/>
        <w:jc w:val="both"/>
        <w:rPr>
          <w:rFonts w:eastAsia="Calibri" w:cs="Times New Roman"/>
          <w:szCs w:val="24"/>
          <w:lang w:val="en-GB"/>
        </w:rPr>
      </w:pPr>
      <w:r w:rsidRPr="00EC03BC">
        <w:rPr>
          <w:rFonts w:eastAsia="Calibri" w:cs="Times New Roman"/>
          <w:szCs w:val="24"/>
          <w:lang w:val="en-GB"/>
        </w:rPr>
        <w:t xml:space="preserve">Aiming to become a </w:t>
      </w:r>
      <w:r>
        <w:rPr>
          <w:rFonts w:eastAsia="Calibri" w:cs="Times New Roman"/>
          <w:szCs w:val="24"/>
          <w:lang w:val="en-GB"/>
        </w:rPr>
        <w:t>C</w:t>
      </w:r>
      <w:r w:rsidRPr="00EC03BC">
        <w:rPr>
          <w:rFonts w:eastAsia="Calibri" w:cs="Times New Roman"/>
          <w:szCs w:val="24"/>
          <w:lang w:val="en-GB"/>
        </w:rPr>
        <w:t xml:space="preserve">andidate for </w:t>
      </w:r>
      <w:r w:rsidRPr="00B54773">
        <w:rPr>
          <w:rFonts w:eastAsia="Calibri" w:cs="Times New Roman"/>
          <w:szCs w:val="24"/>
          <w:lang w:val="en-GB"/>
        </w:rPr>
        <w:t xml:space="preserve">the </w:t>
      </w:r>
      <w:r>
        <w:rPr>
          <w:rFonts w:eastAsia="Calibri" w:cs="Times New Roman"/>
          <w:szCs w:val="24"/>
          <w:lang w:val="en-GB"/>
        </w:rPr>
        <w:t>Director</w:t>
      </w:r>
      <w:r w:rsidRPr="00B54773">
        <w:rPr>
          <w:rFonts w:eastAsia="Calibri" w:cs="Times New Roman"/>
          <w:szCs w:val="24"/>
          <w:lang w:val="en-GB"/>
        </w:rPr>
        <w:t xml:space="preserve"> </w:t>
      </w:r>
      <w:r w:rsidRPr="00B81F43">
        <w:t xml:space="preserve">of the </w:t>
      </w:r>
      <w:proofErr w:type="spellStart"/>
      <w:r w:rsidRPr="00B81F43">
        <w:t>SustAInLivWork</w:t>
      </w:r>
      <w:proofErr w:type="spellEnd"/>
      <w:r w:rsidRPr="00B81F43">
        <w:t xml:space="preserve"> Center of Excellence</w:t>
      </w:r>
      <w:r w:rsidRPr="00EC03BC">
        <w:rPr>
          <w:rFonts w:eastAsia="Calibri" w:cs="Times New Roman"/>
          <w:szCs w:val="24"/>
          <w:lang w:val="en-GB"/>
        </w:rPr>
        <w:t xml:space="preserve">, I also confirm that further provided are all my relations with legal entities (membership, position, or other participation in the activities of the legal </w:t>
      </w:r>
      <w:proofErr w:type="gramStart"/>
      <w:r w:rsidRPr="00EC03BC">
        <w:rPr>
          <w:rFonts w:eastAsia="Calibri" w:cs="Times New Roman"/>
          <w:szCs w:val="24"/>
          <w:lang w:val="en-GB"/>
        </w:rPr>
        <w:t>entity)*</w:t>
      </w:r>
      <w:proofErr w:type="gramEnd"/>
      <w:r w:rsidRPr="00EC03BC">
        <w:rPr>
          <w:rFonts w:eastAsia="Calibri" w:cs="Times New Roman"/>
          <w:szCs w:val="24"/>
          <w:lang w:val="en-GB"/>
        </w:rPr>
        <w:t xml:space="preserve"> within 1 year before the submission of this declaration:</w:t>
      </w:r>
    </w:p>
    <w:p w14:paraId="4F41F70F" w14:textId="77777777" w:rsidR="00B55FFF" w:rsidRPr="00EC03BC" w:rsidRDefault="00B55FFF" w:rsidP="00B55FFF">
      <w:pPr>
        <w:spacing w:after="0" w:line="240" w:lineRule="auto"/>
        <w:ind w:firstLine="425"/>
        <w:jc w:val="both"/>
        <w:rPr>
          <w:rFonts w:eastAsia="Calibri" w:cs="Times New Roman"/>
          <w:szCs w:val="24"/>
          <w:lang w:val="en-GB"/>
        </w:rPr>
      </w:pPr>
    </w:p>
    <w:tbl>
      <w:tblPr>
        <w:tblW w:w="0" w:type="auto"/>
        <w:tblLayout w:type="fixed"/>
        <w:tblLook w:val="04A0" w:firstRow="1" w:lastRow="0" w:firstColumn="1" w:lastColumn="0" w:noHBand="0" w:noVBand="1"/>
      </w:tblPr>
      <w:tblGrid>
        <w:gridCol w:w="2713"/>
        <w:gridCol w:w="2746"/>
        <w:gridCol w:w="3601"/>
      </w:tblGrid>
      <w:tr w:rsidR="00B55FFF" w:rsidRPr="00EC03BC" w14:paraId="577E8DFD" w14:textId="77777777" w:rsidTr="00F57470">
        <w:trPr>
          <w:trHeight w:val="490"/>
        </w:trPr>
        <w:tc>
          <w:tcPr>
            <w:tcW w:w="2713" w:type="dxa"/>
            <w:shd w:val="clear" w:color="auto" w:fill="auto"/>
          </w:tcPr>
          <w:p w14:paraId="30AFD8EF" w14:textId="77777777" w:rsidR="00B55FFF" w:rsidRPr="00EC03BC" w:rsidRDefault="00B55FFF" w:rsidP="00F57470">
            <w:pPr>
              <w:spacing w:after="0" w:line="240" w:lineRule="auto"/>
              <w:jc w:val="center"/>
              <w:rPr>
                <w:rFonts w:eastAsia="Calibri" w:cs="Times New Roman"/>
                <w:i/>
                <w:szCs w:val="24"/>
                <w:lang w:val="en-GB"/>
              </w:rPr>
            </w:pPr>
            <w:r w:rsidRPr="00EC03BC">
              <w:rPr>
                <w:rFonts w:eastAsia="Calibri" w:cs="Times New Roman"/>
                <w:i/>
                <w:szCs w:val="24"/>
                <w:lang w:val="en-GB"/>
              </w:rPr>
              <w:t>Legal entity</w:t>
            </w:r>
          </w:p>
          <w:p w14:paraId="65222489" w14:textId="77777777" w:rsidR="00B55FFF" w:rsidRPr="00EC03BC" w:rsidRDefault="00B55FFF" w:rsidP="00F57470">
            <w:pPr>
              <w:spacing w:after="0" w:line="240" w:lineRule="auto"/>
              <w:jc w:val="center"/>
              <w:rPr>
                <w:rFonts w:eastAsia="Calibri" w:cs="Times New Roman"/>
                <w:i/>
                <w:szCs w:val="24"/>
                <w:lang w:val="en-GB"/>
              </w:rPr>
            </w:pPr>
          </w:p>
        </w:tc>
        <w:tc>
          <w:tcPr>
            <w:tcW w:w="2746" w:type="dxa"/>
            <w:shd w:val="clear" w:color="auto" w:fill="auto"/>
          </w:tcPr>
          <w:p w14:paraId="69E08232" w14:textId="77777777" w:rsidR="00B55FFF" w:rsidRPr="00EC03BC" w:rsidRDefault="00B55FFF" w:rsidP="00F57470">
            <w:pPr>
              <w:spacing w:after="0" w:line="240" w:lineRule="auto"/>
              <w:jc w:val="center"/>
              <w:rPr>
                <w:rFonts w:eastAsia="Calibri" w:cs="Times New Roman"/>
                <w:i/>
                <w:szCs w:val="24"/>
                <w:lang w:val="en-GB"/>
              </w:rPr>
            </w:pPr>
            <w:r w:rsidRPr="00EC03BC">
              <w:rPr>
                <w:rFonts w:eastAsia="Calibri" w:cs="Times New Roman"/>
                <w:i/>
                <w:szCs w:val="24"/>
                <w:lang w:val="en-GB"/>
              </w:rPr>
              <w:t>Position</w:t>
            </w:r>
          </w:p>
        </w:tc>
        <w:tc>
          <w:tcPr>
            <w:tcW w:w="3601" w:type="dxa"/>
            <w:shd w:val="clear" w:color="auto" w:fill="auto"/>
          </w:tcPr>
          <w:p w14:paraId="64EF9D9D" w14:textId="77777777" w:rsidR="00B55FFF" w:rsidRPr="00EC03BC" w:rsidRDefault="00B55FFF" w:rsidP="00F57470">
            <w:pPr>
              <w:spacing w:after="0" w:line="240" w:lineRule="auto"/>
              <w:jc w:val="center"/>
              <w:rPr>
                <w:rFonts w:eastAsia="Calibri" w:cs="Times New Roman"/>
                <w:i/>
                <w:szCs w:val="24"/>
                <w:lang w:val="en-GB"/>
              </w:rPr>
            </w:pPr>
            <w:r w:rsidRPr="00EC03BC">
              <w:rPr>
                <w:rFonts w:eastAsia="Calibri" w:cs="Times New Roman"/>
                <w:i/>
                <w:szCs w:val="24"/>
                <w:lang w:val="en-GB"/>
              </w:rPr>
              <w:t>Nature of activities</w:t>
            </w:r>
          </w:p>
        </w:tc>
      </w:tr>
      <w:tr w:rsidR="00B55FFF" w:rsidRPr="00EC03BC" w14:paraId="59EE7248" w14:textId="77777777" w:rsidTr="00F57470">
        <w:trPr>
          <w:trHeight w:val="820"/>
        </w:trPr>
        <w:tc>
          <w:tcPr>
            <w:tcW w:w="2713" w:type="dxa"/>
            <w:shd w:val="clear" w:color="auto" w:fill="auto"/>
          </w:tcPr>
          <w:p w14:paraId="2D1A09B7" w14:textId="77777777" w:rsidR="00B55FFF" w:rsidRPr="00EC03BC" w:rsidRDefault="00B55FFF" w:rsidP="00F57470">
            <w:pPr>
              <w:spacing w:after="0" w:line="240" w:lineRule="auto"/>
              <w:jc w:val="both"/>
              <w:rPr>
                <w:rFonts w:eastAsia="Calibri" w:cs="Times New Roman"/>
                <w:szCs w:val="24"/>
                <w:lang w:val="en-GB"/>
              </w:rPr>
            </w:pPr>
            <w:r w:rsidRPr="00EC03BC">
              <w:rPr>
                <w:rFonts w:eastAsia="Calibri" w:cs="Times New Roman"/>
                <w:szCs w:val="24"/>
                <w:lang w:val="en-GB"/>
              </w:rPr>
              <w:t>____________________</w:t>
            </w:r>
          </w:p>
        </w:tc>
        <w:tc>
          <w:tcPr>
            <w:tcW w:w="2746" w:type="dxa"/>
            <w:shd w:val="clear" w:color="auto" w:fill="auto"/>
          </w:tcPr>
          <w:p w14:paraId="5AF36D0C" w14:textId="77777777" w:rsidR="00B55FFF" w:rsidRPr="00EC03BC" w:rsidRDefault="00B55FFF" w:rsidP="00F57470">
            <w:pPr>
              <w:spacing w:after="0" w:line="240" w:lineRule="auto"/>
              <w:jc w:val="both"/>
              <w:rPr>
                <w:rFonts w:eastAsia="Calibri" w:cs="Times New Roman"/>
                <w:szCs w:val="24"/>
                <w:lang w:val="en-GB"/>
              </w:rPr>
            </w:pPr>
            <w:r w:rsidRPr="00EC03BC">
              <w:rPr>
                <w:rFonts w:eastAsia="Calibri" w:cs="Times New Roman"/>
                <w:szCs w:val="24"/>
                <w:lang w:val="en-GB"/>
              </w:rPr>
              <w:t>____________________</w:t>
            </w:r>
          </w:p>
        </w:tc>
        <w:tc>
          <w:tcPr>
            <w:tcW w:w="3601" w:type="dxa"/>
            <w:shd w:val="clear" w:color="auto" w:fill="auto"/>
          </w:tcPr>
          <w:p w14:paraId="47AB4EB5" w14:textId="77777777" w:rsidR="00B55FFF" w:rsidRPr="00EC03BC" w:rsidRDefault="00B55FFF" w:rsidP="00F57470">
            <w:pPr>
              <w:spacing w:after="0" w:line="240" w:lineRule="auto"/>
              <w:jc w:val="both"/>
              <w:rPr>
                <w:rFonts w:eastAsia="Calibri" w:cs="Times New Roman"/>
                <w:szCs w:val="24"/>
                <w:lang w:val="en-GB"/>
              </w:rPr>
            </w:pPr>
            <w:r w:rsidRPr="00EC03BC">
              <w:rPr>
                <w:rFonts w:eastAsia="Calibri" w:cs="Times New Roman"/>
                <w:szCs w:val="24"/>
                <w:lang w:val="en-GB"/>
              </w:rPr>
              <w:t>_______________________________</w:t>
            </w:r>
            <w:r>
              <w:rPr>
                <w:rFonts w:eastAsia="Calibri" w:cs="Times New Roman"/>
                <w:szCs w:val="24"/>
                <w:lang w:val="en-GB"/>
              </w:rPr>
              <w:t>__</w:t>
            </w:r>
            <w:r w:rsidRPr="00EC03BC">
              <w:rPr>
                <w:rFonts w:eastAsia="Calibri" w:cs="Times New Roman"/>
                <w:szCs w:val="24"/>
                <w:lang w:val="en-GB"/>
              </w:rPr>
              <w:t>_______________________</w:t>
            </w:r>
          </w:p>
          <w:p w14:paraId="11F75E6F" w14:textId="77777777" w:rsidR="00B55FFF" w:rsidRPr="00EC03BC" w:rsidRDefault="00B55FFF" w:rsidP="00F57470">
            <w:pPr>
              <w:spacing w:after="0" w:line="240" w:lineRule="auto"/>
              <w:jc w:val="both"/>
              <w:rPr>
                <w:rFonts w:eastAsia="Calibri" w:cs="Times New Roman"/>
                <w:szCs w:val="24"/>
                <w:lang w:val="en-GB"/>
              </w:rPr>
            </w:pPr>
            <w:r w:rsidRPr="00EC03BC">
              <w:rPr>
                <w:rFonts w:eastAsia="Calibri" w:cs="Times New Roman"/>
                <w:szCs w:val="24"/>
                <w:lang w:val="en-GB"/>
              </w:rPr>
              <w:t>______</w:t>
            </w:r>
            <w:r>
              <w:rPr>
                <w:rFonts w:eastAsia="Calibri" w:cs="Times New Roman"/>
                <w:szCs w:val="24"/>
                <w:lang w:val="en-GB"/>
              </w:rPr>
              <w:t>_</w:t>
            </w:r>
            <w:r w:rsidRPr="00EC03BC">
              <w:rPr>
                <w:rFonts w:eastAsia="Calibri" w:cs="Times New Roman"/>
                <w:szCs w:val="24"/>
                <w:lang w:val="en-GB"/>
              </w:rPr>
              <w:t>_____________________</w:t>
            </w:r>
          </w:p>
        </w:tc>
      </w:tr>
      <w:tr w:rsidR="00B55FFF" w:rsidRPr="00EC03BC" w14:paraId="09A9ECAD" w14:textId="77777777" w:rsidTr="00F57470">
        <w:trPr>
          <w:trHeight w:val="896"/>
        </w:trPr>
        <w:tc>
          <w:tcPr>
            <w:tcW w:w="2713" w:type="dxa"/>
            <w:shd w:val="clear" w:color="auto" w:fill="auto"/>
          </w:tcPr>
          <w:p w14:paraId="2BA32992" w14:textId="77777777" w:rsidR="00B55FFF" w:rsidRPr="00EC03BC" w:rsidRDefault="00B55FFF" w:rsidP="00F57470">
            <w:pPr>
              <w:spacing w:after="0" w:line="240" w:lineRule="auto"/>
              <w:jc w:val="both"/>
              <w:rPr>
                <w:rFonts w:eastAsia="Calibri" w:cs="Times New Roman"/>
                <w:szCs w:val="24"/>
                <w:lang w:val="en-GB"/>
              </w:rPr>
            </w:pPr>
            <w:r w:rsidRPr="00EC03BC">
              <w:rPr>
                <w:rFonts w:eastAsia="Calibri" w:cs="Times New Roman"/>
                <w:szCs w:val="24"/>
                <w:lang w:val="en-GB"/>
              </w:rPr>
              <w:t>____________________</w:t>
            </w:r>
          </w:p>
        </w:tc>
        <w:tc>
          <w:tcPr>
            <w:tcW w:w="2746" w:type="dxa"/>
            <w:shd w:val="clear" w:color="auto" w:fill="auto"/>
          </w:tcPr>
          <w:p w14:paraId="2D7E91B8" w14:textId="77777777" w:rsidR="00B55FFF" w:rsidRPr="00EC03BC" w:rsidRDefault="00B55FFF" w:rsidP="00F57470">
            <w:pPr>
              <w:spacing w:after="0" w:line="240" w:lineRule="auto"/>
              <w:jc w:val="both"/>
              <w:rPr>
                <w:rFonts w:eastAsia="Calibri" w:cs="Times New Roman"/>
                <w:szCs w:val="24"/>
                <w:lang w:val="en-GB"/>
              </w:rPr>
            </w:pPr>
            <w:r w:rsidRPr="00EC03BC">
              <w:rPr>
                <w:rFonts w:eastAsia="Calibri" w:cs="Times New Roman"/>
                <w:szCs w:val="24"/>
                <w:lang w:val="en-GB"/>
              </w:rPr>
              <w:t>____________________</w:t>
            </w:r>
          </w:p>
        </w:tc>
        <w:tc>
          <w:tcPr>
            <w:tcW w:w="3601" w:type="dxa"/>
            <w:shd w:val="clear" w:color="auto" w:fill="auto"/>
          </w:tcPr>
          <w:p w14:paraId="6BA904DA" w14:textId="77777777" w:rsidR="00B55FFF" w:rsidRPr="00EC03BC" w:rsidRDefault="00B55FFF" w:rsidP="00F57470">
            <w:pPr>
              <w:spacing w:after="0" w:line="240" w:lineRule="auto"/>
              <w:jc w:val="both"/>
              <w:rPr>
                <w:rFonts w:eastAsia="Calibri" w:cs="Times New Roman"/>
                <w:szCs w:val="24"/>
                <w:lang w:val="en-GB"/>
              </w:rPr>
            </w:pPr>
            <w:r w:rsidRPr="00EC03BC">
              <w:rPr>
                <w:rFonts w:eastAsia="Calibri" w:cs="Times New Roman"/>
                <w:szCs w:val="24"/>
                <w:lang w:val="en-GB"/>
              </w:rPr>
              <w:t>_____________________________</w:t>
            </w:r>
            <w:r>
              <w:rPr>
                <w:rFonts w:eastAsia="Calibri" w:cs="Times New Roman"/>
                <w:szCs w:val="24"/>
                <w:lang w:val="en-GB"/>
              </w:rPr>
              <w:t>__</w:t>
            </w:r>
            <w:r w:rsidRPr="00EC03BC">
              <w:rPr>
                <w:rFonts w:eastAsia="Calibri" w:cs="Times New Roman"/>
                <w:szCs w:val="24"/>
                <w:lang w:val="en-GB"/>
              </w:rPr>
              <w:t>_________________________</w:t>
            </w:r>
          </w:p>
          <w:p w14:paraId="4E2C0433" w14:textId="77777777" w:rsidR="00B55FFF" w:rsidRPr="00EC03BC" w:rsidRDefault="00B55FFF" w:rsidP="00F57470">
            <w:pPr>
              <w:spacing w:after="0" w:line="240" w:lineRule="auto"/>
              <w:jc w:val="both"/>
              <w:rPr>
                <w:rFonts w:eastAsia="Calibri" w:cs="Times New Roman"/>
                <w:szCs w:val="24"/>
                <w:lang w:val="en-GB"/>
              </w:rPr>
            </w:pPr>
            <w:r w:rsidRPr="00EC03BC">
              <w:rPr>
                <w:rFonts w:eastAsia="Calibri" w:cs="Times New Roman"/>
                <w:szCs w:val="24"/>
                <w:lang w:val="en-GB"/>
              </w:rPr>
              <w:t>___________</w:t>
            </w:r>
            <w:r>
              <w:rPr>
                <w:rFonts w:eastAsia="Calibri" w:cs="Times New Roman"/>
                <w:szCs w:val="24"/>
                <w:lang w:val="en-GB"/>
              </w:rPr>
              <w:t>_</w:t>
            </w:r>
            <w:r w:rsidRPr="00EC03BC">
              <w:rPr>
                <w:rFonts w:eastAsia="Calibri" w:cs="Times New Roman"/>
                <w:szCs w:val="24"/>
                <w:lang w:val="en-GB"/>
              </w:rPr>
              <w:t>________________</w:t>
            </w:r>
          </w:p>
        </w:tc>
      </w:tr>
      <w:tr w:rsidR="00B55FFF" w:rsidRPr="00EC03BC" w14:paraId="37970F66" w14:textId="77777777" w:rsidTr="00F57470">
        <w:trPr>
          <w:trHeight w:val="62"/>
        </w:trPr>
        <w:tc>
          <w:tcPr>
            <w:tcW w:w="2713" w:type="dxa"/>
            <w:shd w:val="clear" w:color="auto" w:fill="auto"/>
          </w:tcPr>
          <w:p w14:paraId="56E95BA6" w14:textId="77777777" w:rsidR="00B55FFF" w:rsidRPr="00EC03BC" w:rsidRDefault="00B55FFF" w:rsidP="00F57470">
            <w:pPr>
              <w:keepNext/>
              <w:keepLines/>
              <w:spacing w:after="0" w:line="240" w:lineRule="auto"/>
              <w:ind w:firstLine="425"/>
              <w:jc w:val="both"/>
              <w:outlineLvl w:val="2"/>
              <w:rPr>
                <w:rFonts w:eastAsia="Calibri" w:cs="Times New Roman"/>
                <w:szCs w:val="24"/>
                <w:lang w:val="en-GB"/>
              </w:rPr>
            </w:pPr>
          </w:p>
        </w:tc>
        <w:tc>
          <w:tcPr>
            <w:tcW w:w="2746" w:type="dxa"/>
            <w:shd w:val="clear" w:color="auto" w:fill="auto"/>
          </w:tcPr>
          <w:p w14:paraId="516DCEFD" w14:textId="77777777" w:rsidR="00B55FFF" w:rsidRPr="00EC03BC" w:rsidRDefault="00B55FFF" w:rsidP="00F57470">
            <w:pPr>
              <w:keepNext/>
              <w:keepLines/>
              <w:spacing w:after="0" w:line="240" w:lineRule="auto"/>
              <w:ind w:firstLine="425"/>
              <w:jc w:val="both"/>
              <w:outlineLvl w:val="2"/>
              <w:rPr>
                <w:rFonts w:eastAsia="Calibri" w:cs="Times New Roman"/>
                <w:szCs w:val="24"/>
                <w:lang w:val="en-GB"/>
              </w:rPr>
            </w:pPr>
          </w:p>
        </w:tc>
        <w:tc>
          <w:tcPr>
            <w:tcW w:w="3601" w:type="dxa"/>
            <w:shd w:val="clear" w:color="auto" w:fill="auto"/>
          </w:tcPr>
          <w:p w14:paraId="7CAA9806" w14:textId="77777777" w:rsidR="00B55FFF" w:rsidRPr="00EC03BC" w:rsidRDefault="00B55FFF" w:rsidP="00F57470">
            <w:pPr>
              <w:keepNext/>
              <w:keepLines/>
              <w:spacing w:after="0" w:line="240" w:lineRule="auto"/>
              <w:ind w:firstLine="425"/>
              <w:jc w:val="both"/>
              <w:outlineLvl w:val="2"/>
              <w:rPr>
                <w:rFonts w:eastAsia="Calibri" w:cs="Times New Roman"/>
                <w:szCs w:val="24"/>
                <w:lang w:val="en-GB"/>
              </w:rPr>
            </w:pPr>
          </w:p>
        </w:tc>
      </w:tr>
    </w:tbl>
    <w:p w14:paraId="39368137" w14:textId="77777777" w:rsidR="00B55FFF" w:rsidRPr="00EC03BC" w:rsidRDefault="00B55FFF" w:rsidP="00B55FFF">
      <w:pPr>
        <w:spacing w:after="0" w:line="240" w:lineRule="auto"/>
        <w:ind w:firstLine="425"/>
        <w:contextualSpacing/>
        <w:jc w:val="both"/>
        <w:rPr>
          <w:rFonts w:eastAsia="Calibri" w:cs="Times New Roman"/>
          <w:szCs w:val="24"/>
          <w:lang w:val="en-GB"/>
        </w:rPr>
      </w:pPr>
      <w:r w:rsidRPr="00EC03BC">
        <w:rPr>
          <w:rFonts w:eastAsia="Calibri" w:cs="Times New Roman"/>
          <w:szCs w:val="24"/>
          <w:lang w:val="en-GB"/>
        </w:rPr>
        <w:t>Signature (date and place): ______</w:t>
      </w:r>
      <w:r>
        <w:rPr>
          <w:rFonts w:eastAsia="Calibri" w:cs="Times New Roman"/>
          <w:szCs w:val="24"/>
          <w:lang w:val="en-GB"/>
        </w:rPr>
        <w:t>__</w:t>
      </w:r>
      <w:r w:rsidRPr="00EC03BC">
        <w:rPr>
          <w:rFonts w:eastAsia="Calibri" w:cs="Times New Roman"/>
          <w:szCs w:val="24"/>
          <w:lang w:val="en-GB"/>
        </w:rPr>
        <w:t>_________</w:t>
      </w:r>
    </w:p>
    <w:p w14:paraId="7B07E78E" w14:textId="77777777" w:rsidR="00B55FFF" w:rsidRPr="00EC03BC" w:rsidRDefault="00B55FFF" w:rsidP="00B55FFF">
      <w:pPr>
        <w:spacing w:after="0" w:line="240" w:lineRule="auto"/>
        <w:ind w:firstLine="425"/>
        <w:contextualSpacing/>
        <w:jc w:val="both"/>
        <w:rPr>
          <w:rFonts w:eastAsia="Calibri" w:cs="Times New Roman"/>
          <w:szCs w:val="24"/>
          <w:lang w:val="en-GB"/>
        </w:rPr>
      </w:pPr>
    </w:p>
    <w:p w14:paraId="794B24D9" w14:textId="77777777" w:rsidR="00B55FFF" w:rsidRPr="00EC03BC" w:rsidRDefault="00B55FFF" w:rsidP="00B55FFF">
      <w:pPr>
        <w:spacing w:after="0" w:line="240" w:lineRule="auto"/>
        <w:ind w:firstLine="425"/>
        <w:contextualSpacing/>
        <w:jc w:val="both"/>
        <w:rPr>
          <w:rFonts w:eastAsia="Calibri" w:cs="Times New Roman"/>
          <w:szCs w:val="24"/>
          <w:lang w:val="en-GB"/>
        </w:rPr>
      </w:pPr>
      <w:r w:rsidRPr="00EC03BC">
        <w:rPr>
          <w:rFonts w:eastAsia="Calibri" w:cs="Times New Roman"/>
          <w:szCs w:val="24"/>
          <w:lang w:val="en-GB"/>
        </w:rPr>
        <w:t>Name, surname: ____________</w:t>
      </w:r>
      <w:r>
        <w:rPr>
          <w:rFonts w:eastAsia="Calibri" w:cs="Times New Roman"/>
          <w:szCs w:val="24"/>
          <w:lang w:val="en-GB"/>
        </w:rPr>
        <w:t>___________</w:t>
      </w:r>
      <w:r w:rsidRPr="00EC03BC">
        <w:rPr>
          <w:rFonts w:eastAsia="Calibri" w:cs="Times New Roman"/>
          <w:szCs w:val="24"/>
          <w:lang w:val="en-GB"/>
        </w:rPr>
        <w:t>___</w:t>
      </w:r>
    </w:p>
    <w:p w14:paraId="52D1992F" w14:textId="77777777" w:rsidR="00B55FFF" w:rsidRPr="00EC03BC" w:rsidRDefault="00B55FFF" w:rsidP="00B55FFF">
      <w:pPr>
        <w:spacing w:after="0" w:line="240" w:lineRule="auto"/>
        <w:ind w:firstLine="425"/>
        <w:contextualSpacing/>
        <w:jc w:val="both"/>
        <w:rPr>
          <w:rFonts w:eastAsia="Calibri" w:cs="Times New Roman"/>
          <w:szCs w:val="24"/>
          <w:lang w:val="en-GB"/>
        </w:rPr>
      </w:pPr>
    </w:p>
    <w:p w14:paraId="6864F077" w14:textId="1FAF523B" w:rsidR="008B4ED5" w:rsidRPr="00B55FFF" w:rsidRDefault="00B55FFF" w:rsidP="0071139A">
      <w:pPr>
        <w:spacing w:after="0" w:line="240" w:lineRule="auto"/>
        <w:ind w:firstLine="425"/>
        <w:contextualSpacing/>
        <w:jc w:val="both"/>
      </w:pPr>
      <w:r w:rsidRPr="00EC03BC">
        <w:rPr>
          <w:rFonts w:eastAsia="Calibri" w:cs="Times New Roman"/>
          <w:b/>
          <w:bCs/>
          <w:i/>
          <w:sz w:val="18"/>
          <w:szCs w:val="18"/>
          <w:lang w:val="en-GB"/>
        </w:rPr>
        <w:t xml:space="preserve">* Note: </w:t>
      </w:r>
      <w:r w:rsidRPr="00EC03BC">
        <w:rPr>
          <w:rFonts w:eastAsia="Calibri" w:cs="Times New Roman"/>
          <w:bCs/>
          <w:sz w:val="18"/>
          <w:szCs w:val="18"/>
          <w:lang w:val="en-GB"/>
        </w:rPr>
        <w:t>relations with legal entities are interpreted as defined in the Law on the Adjustment of Public and Private Interests in the Public Service of the Republic of Lithuania and the Rules on Filling, Clarification and Submission of the Declarations of Private Interests approved by the Decision No. KS-176</w:t>
      </w:r>
      <w:r w:rsidRPr="00EC03BC">
        <w:rPr>
          <w:rFonts w:eastAsia="Calibri" w:cs="Times New Roman"/>
          <w:sz w:val="18"/>
          <w:szCs w:val="18"/>
          <w:lang w:val="en-GB"/>
        </w:rPr>
        <w:t xml:space="preserve"> </w:t>
      </w:r>
      <w:r w:rsidRPr="00EC03BC">
        <w:rPr>
          <w:rFonts w:eastAsia="Calibri" w:cs="Times New Roman"/>
          <w:bCs/>
          <w:sz w:val="18"/>
          <w:szCs w:val="18"/>
          <w:lang w:val="en-GB"/>
        </w:rPr>
        <w:t xml:space="preserve">of the Chief Official Ethics Commission </w:t>
      </w:r>
      <w:r w:rsidRPr="00EC03BC">
        <w:rPr>
          <w:rFonts w:eastAsia="Calibri" w:cs="Times New Roman"/>
          <w:sz w:val="18"/>
          <w:szCs w:val="18"/>
          <w:lang w:val="en-GB"/>
        </w:rPr>
        <w:t>of 30 December 2020.</w:t>
      </w:r>
      <w:bookmarkStart w:id="1" w:name="_GoBack"/>
      <w:bookmarkEnd w:id="1"/>
    </w:p>
    <w:sectPr w:rsidR="008B4ED5" w:rsidRPr="00B55FFF" w:rsidSect="0071139A">
      <w:footerReference w:type="default" r:id="rId11"/>
      <w:pgSz w:w="12240" w:h="15840"/>
      <w:pgMar w:top="56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8662B" w14:textId="77777777" w:rsidR="00DD0BF5" w:rsidRDefault="00DD0BF5" w:rsidP="00ED08B5">
      <w:pPr>
        <w:spacing w:after="0" w:line="240" w:lineRule="auto"/>
      </w:pPr>
      <w:r>
        <w:separator/>
      </w:r>
    </w:p>
  </w:endnote>
  <w:endnote w:type="continuationSeparator" w:id="0">
    <w:p w14:paraId="5F5CF061" w14:textId="77777777" w:rsidR="00DD0BF5" w:rsidRDefault="00DD0BF5" w:rsidP="00ED0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D2D77" w14:textId="74455A73" w:rsidR="00ED08B5" w:rsidRDefault="00ED08B5">
    <w:pPr>
      <w:pStyle w:val="Footer"/>
      <w:jc w:val="right"/>
    </w:pPr>
  </w:p>
  <w:sdt>
    <w:sdtPr>
      <w:id w:val="1887679652"/>
      <w:docPartObj>
        <w:docPartGallery w:val="Page Numbers (Bottom of Page)"/>
        <w:docPartUnique/>
      </w:docPartObj>
    </w:sdtPr>
    <w:sdtEndPr>
      <w:rPr>
        <w:noProof/>
      </w:rPr>
    </w:sdtEndPr>
    <w:sdtContent>
      <w:p w14:paraId="4392EFD4" w14:textId="77777777" w:rsidR="0071139A" w:rsidRDefault="0071139A" w:rsidP="0071139A">
        <w:pPr>
          <w:pStyle w:val="Footer"/>
          <w:jc w:val="right"/>
        </w:pPr>
        <w:r>
          <w:fldChar w:fldCharType="begin"/>
        </w:r>
        <w:r>
          <w:instrText xml:space="preserve"> PAGE   \* MERGEFORMAT </w:instrText>
        </w:r>
        <w:r>
          <w:fldChar w:fldCharType="separate"/>
        </w:r>
        <w:r>
          <w:t>2</w:t>
        </w:r>
        <w:r>
          <w:rPr>
            <w:noProof/>
          </w:rPr>
          <w:fldChar w:fldCharType="end"/>
        </w:r>
      </w:p>
    </w:sdtContent>
  </w:sdt>
  <w:p w14:paraId="77077DFD" w14:textId="77777777" w:rsidR="0071139A" w:rsidRPr="003345C7" w:rsidRDefault="0071139A" w:rsidP="0071139A">
    <w:pPr>
      <w:pStyle w:val="Footer"/>
      <w:jc w:val="both"/>
      <w:rPr>
        <w:i/>
        <w:sz w:val="20"/>
        <w:szCs w:val="20"/>
      </w:rPr>
    </w:pPr>
    <w:r w:rsidRPr="003345C7">
      <w:rPr>
        <w:i/>
        <w:sz w:val="20"/>
        <w:szCs w:val="20"/>
      </w:rPr>
      <w:t xml:space="preserve">The project </w:t>
    </w:r>
    <w:proofErr w:type="spellStart"/>
    <w:r w:rsidRPr="003345C7">
      <w:rPr>
        <w:i/>
        <w:sz w:val="20"/>
        <w:szCs w:val="20"/>
      </w:rPr>
      <w:t>SustAInLivWork</w:t>
    </w:r>
    <w:proofErr w:type="spellEnd"/>
    <w:r w:rsidRPr="003345C7">
      <w:rPr>
        <w:i/>
        <w:sz w:val="20"/>
        <w:szCs w:val="20"/>
      </w:rPr>
      <w:t xml:space="preserve"> is co-funded under the European Union's Horizon Europe </w:t>
    </w:r>
    <w:proofErr w:type="spellStart"/>
    <w:r w:rsidRPr="003345C7">
      <w:rPr>
        <w:i/>
        <w:sz w:val="20"/>
        <w:szCs w:val="20"/>
      </w:rPr>
      <w:t>programme</w:t>
    </w:r>
    <w:proofErr w:type="spellEnd"/>
    <w:r w:rsidRPr="003345C7">
      <w:rPr>
        <w:i/>
        <w:sz w:val="20"/>
        <w:szCs w:val="20"/>
      </w:rPr>
      <w:t xml:space="preserve"> under Grant Agreement No. 101059903 and under the European Union Funds’ Investments 2021-2027 (project No. 10-042-P-0001).</w:t>
    </w:r>
  </w:p>
  <w:p w14:paraId="2EBF5886" w14:textId="77777777" w:rsidR="00ED08B5" w:rsidRDefault="00ED0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4B626" w14:textId="77777777" w:rsidR="00DD0BF5" w:rsidRDefault="00DD0BF5" w:rsidP="00ED08B5">
      <w:pPr>
        <w:spacing w:after="0" w:line="240" w:lineRule="auto"/>
      </w:pPr>
      <w:r>
        <w:separator/>
      </w:r>
    </w:p>
  </w:footnote>
  <w:footnote w:type="continuationSeparator" w:id="0">
    <w:p w14:paraId="0A1711E5" w14:textId="77777777" w:rsidR="00DD0BF5" w:rsidRDefault="00DD0BF5" w:rsidP="00ED0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428A"/>
    <w:multiLevelType w:val="hybridMultilevel"/>
    <w:tmpl w:val="E62CB13A"/>
    <w:lvl w:ilvl="0" w:tplc="7C6E24EA">
      <w:start w:val="1"/>
      <w:numFmt w:val="decimal"/>
      <w:lvlText w:val="%1."/>
      <w:lvlJc w:val="left"/>
      <w:pPr>
        <w:tabs>
          <w:tab w:val="num" w:pos="720"/>
        </w:tabs>
        <w:ind w:left="720" w:hanging="360"/>
      </w:pPr>
    </w:lvl>
    <w:lvl w:ilvl="1" w:tplc="738AE1B0">
      <w:numFmt w:val="bullet"/>
      <w:lvlText w:val="•"/>
      <w:lvlJc w:val="left"/>
      <w:pPr>
        <w:tabs>
          <w:tab w:val="num" w:pos="1440"/>
        </w:tabs>
        <w:ind w:left="1440" w:hanging="360"/>
      </w:pPr>
      <w:rPr>
        <w:rFonts w:ascii="Arial" w:hAnsi="Arial" w:hint="default"/>
      </w:rPr>
    </w:lvl>
    <w:lvl w:ilvl="2" w:tplc="D57CA81E" w:tentative="1">
      <w:start w:val="1"/>
      <w:numFmt w:val="decimal"/>
      <w:lvlText w:val="%3."/>
      <w:lvlJc w:val="left"/>
      <w:pPr>
        <w:tabs>
          <w:tab w:val="num" w:pos="2160"/>
        </w:tabs>
        <w:ind w:left="2160" w:hanging="360"/>
      </w:pPr>
    </w:lvl>
    <w:lvl w:ilvl="3" w:tplc="13BC61CC" w:tentative="1">
      <w:start w:val="1"/>
      <w:numFmt w:val="decimal"/>
      <w:lvlText w:val="%4."/>
      <w:lvlJc w:val="left"/>
      <w:pPr>
        <w:tabs>
          <w:tab w:val="num" w:pos="2880"/>
        </w:tabs>
        <w:ind w:left="2880" w:hanging="360"/>
      </w:pPr>
    </w:lvl>
    <w:lvl w:ilvl="4" w:tplc="26E23470" w:tentative="1">
      <w:start w:val="1"/>
      <w:numFmt w:val="decimal"/>
      <w:lvlText w:val="%5."/>
      <w:lvlJc w:val="left"/>
      <w:pPr>
        <w:tabs>
          <w:tab w:val="num" w:pos="3600"/>
        </w:tabs>
        <w:ind w:left="3600" w:hanging="360"/>
      </w:pPr>
    </w:lvl>
    <w:lvl w:ilvl="5" w:tplc="23DAC436" w:tentative="1">
      <w:start w:val="1"/>
      <w:numFmt w:val="decimal"/>
      <w:lvlText w:val="%6."/>
      <w:lvlJc w:val="left"/>
      <w:pPr>
        <w:tabs>
          <w:tab w:val="num" w:pos="4320"/>
        </w:tabs>
        <w:ind w:left="4320" w:hanging="360"/>
      </w:pPr>
    </w:lvl>
    <w:lvl w:ilvl="6" w:tplc="EDF447F2" w:tentative="1">
      <w:start w:val="1"/>
      <w:numFmt w:val="decimal"/>
      <w:lvlText w:val="%7."/>
      <w:lvlJc w:val="left"/>
      <w:pPr>
        <w:tabs>
          <w:tab w:val="num" w:pos="5040"/>
        </w:tabs>
        <w:ind w:left="5040" w:hanging="360"/>
      </w:pPr>
    </w:lvl>
    <w:lvl w:ilvl="7" w:tplc="8E3E8148" w:tentative="1">
      <w:start w:val="1"/>
      <w:numFmt w:val="decimal"/>
      <w:lvlText w:val="%8."/>
      <w:lvlJc w:val="left"/>
      <w:pPr>
        <w:tabs>
          <w:tab w:val="num" w:pos="5760"/>
        </w:tabs>
        <w:ind w:left="5760" w:hanging="360"/>
      </w:pPr>
    </w:lvl>
    <w:lvl w:ilvl="8" w:tplc="13AE7B26" w:tentative="1">
      <w:start w:val="1"/>
      <w:numFmt w:val="decimal"/>
      <w:lvlText w:val="%9."/>
      <w:lvlJc w:val="left"/>
      <w:pPr>
        <w:tabs>
          <w:tab w:val="num" w:pos="6480"/>
        </w:tabs>
        <w:ind w:left="6480" w:hanging="360"/>
      </w:pPr>
    </w:lvl>
  </w:abstractNum>
  <w:abstractNum w:abstractNumId="1" w15:restartNumberingAfterBreak="0">
    <w:nsid w:val="153B2BAE"/>
    <w:multiLevelType w:val="multilevel"/>
    <w:tmpl w:val="E820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F64A1"/>
    <w:multiLevelType w:val="hybridMultilevel"/>
    <w:tmpl w:val="1E8E8A68"/>
    <w:lvl w:ilvl="0" w:tplc="CF64A4A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90F0DF6"/>
    <w:multiLevelType w:val="multilevel"/>
    <w:tmpl w:val="9E6E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C31F2"/>
    <w:multiLevelType w:val="hybridMultilevel"/>
    <w:tmpl w:val="1DDAA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80223"/>
    <w:multiLevelType w:val="hybridMultilevel"/>
    <w:tmpl w:val="345E5D7A"/>
    <w:lvl w:ilvl="0" w:tplc="B1D85C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240A2"/>
    <w:multiLevelType w:val="multilevel"/>
    <w:tmpl w:val="B66C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10702"/>
    <w:multiLevelType w:val="multilevel"/>
    <w:tmpl w:val="EFB2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757154"/>
    <w:multiLevelType w:val="hybridMultilevel"/>
    <w:tmpl w:val="B5644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43ED8"/>
    <w:multiLevelType w:val="multilevel"/>
    <w:tmpl w:val="6DA8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D7D65"/>
    <w:multiLevelType w:val="hybridMultilevel"/>
    <w:tmpl w:val="4698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1F18C2"/>
    <w:multiLevelType w:val="multilevel"/>
    <w:tmpl w:val="182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F24EE5"/>
    <w:multiLevelType w:val="multilevel"/>
    <w:tmpl w:val="F104C2C8"/>
    <w:lvl w:ilvl="0">
      <w:start w:val="1"/>
      <w:numFmt w:val="decimal"/>
      <w:lvlText w:val="%1."/>
      <w:lvlJc w:val="left"/>
      <w:pPr>
        <w:ind w:left="643"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7F2CEA"/>
    <w:multiLevelType w:val="multilevel"/>
    <w:tmpl w:val="96AE0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6E749E"/>
    <w:multiLevelType w:val="hybridMultilevel"/>
    <w:tmpl w:val="298C32E6"/>
    <w:lvl w:ilvl="0" w:tplc="AAAE623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7258AA"/>
    <w:multiLevelType w:val="multilevel"/>
    <w:tmpl w:val="8C0C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850F82"/>
    <w:multiLevelType w:val="multilevel"/>
    <w:tmpl w:val="3D8EBB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E7A9E"/>
    <w:multiLevelType w:val="multilevel"/>
    <w:tmpl w:val="B262E83C"/>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36D14B8"/>
    <w:multiLevelType w:val="multilevel"/>
    <w:tmpl w:val="347E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2446E1"/>
    <w:multiLevelType w:val="multilevel"/>
    <w:tmpl w:val="B396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43017C"/>
    <w:multiLevelType w:val="multilevel"/>
    <w:tmpl w:val="34BA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65E4C"/>
    <w:multiLevelType w:val="multilevel"/>
    <w:tmpl w:val="A80C64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
  </w:num>
  <w:num w:numId="3">
    <w:abstractNumId w:val="11"/>
  </w:num>
  <w:num w:numId="4">
    <w:abstractNumId w:val="3"/>
  </w:num>
  <w:num w:numId="5">
    <w:abstractNumId w:val="9"/>
  </w:num>
  <w:num w:numId="6">
    <w:abstractNumId w:val="6"/>
  </w:num>
  <w:num w:numId="7">
    <w:abstractNumId w:val="7"/>
  </w:num>
  <w:num w:numId="8">
    <w:abstractNumId w:val="15"/>
  </w:num>
  <w:num w:numId="9">
    <w:abstractNumId w:val="20"/>
  </w:num>
  <w:num w:numId="10">
    <w:abstractNumId w:val="21"/>
  </w:num>
  <w:num w:numId="11">
    <w:abstractNumId w:val="8"/>
  </w:num>
  <w:num w:numId="12">
    <w:abstractNumId w:val="10"/>
  </w:num>
  <w:num w:numId="13">
    <w:abstractNumId w:val="5"/>
  </w:num>
  <w:num w:numId="14">
    <w:abstractNumId w:val="16"/>
  </w:num>
  <w:num w:numId="15">
    <w:abstractNumId w:val="12"/>
  </w:num>
  <w:num w:numId="16">
    <w:abstractNumId w:val="2"/>
  </w:num>
  <w:num w:numId="17">
    <w:abstractNumId w:val="0"/>
  </w:num>
  <w:num w:numId="18">
    <w:abstractNumId w:val="13"/>
  </w:num>
  <w:num w:numId="19">
    <w:abstractNumId w:val="14"/>
  </w:num>
  <w:num w:numId="20">
    <w:abstractNumId w:val="4"/>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0F"/>
    <w:rsid w:val="000015C1"/>
    <w:rsid w:val="000019ED"/>
    <w:rsid w:val="00001EB8"/>
    <w:rsid w:val="000045A0"/>
    <w:rsid w:val="00004D2A"/>
    <w:rsid w:val="00005149"/>
    <w:rsid w:val="00005BED"/>
    <w:rsid w:val="000064DA"/>
    <w:rsid w:val="00006516"/>
    <w:rsid w:val="000115DF"/>
    <w:rsid w:val="00011A39"/>
    <w:rsid w:val="00011E57"/>
    <w:rsid w:val="000124E9"/>
    <w:rsid w:val="000166CA"/>
    <w:rsid w:val="00020B0B"/>
    <w:rsid w:val="00020FEA"/>
    <w:rsid w:val="00021016"/>
    <w:rsid w:val="00021188"/>
    <w:rsid w:val="0002137E"/>
    <w:rsid w:val="00022A6C"/>
    <w:rsid w:val="000235A9"/>
    <w:rsid w:val="00024694"/>
    <w:rsid w:val="0002538C"/>
    <w:rsid w:val="000258B9"/>
    <w:rsid w:val="000262E2"/>
    <w:rsid w:val="00030A0C"/>
    <w:rsid w:val="00032413"/>
    <w:rsid w:val="00033042"/>
    <w:rsid w:val="00035A0C"/>
    <w:rsid w:val="00035D91"/>
    <w:rsid w:val="00036A80"/>
    <w:rsid w:val="000372E2"/>
    <w:rsid w:val="00037529"/>
    <w:rsid w:val="000413E6"/>
    <w:rsid w:val="00041C9F"/>
    <w:rsid w:val="000420E3"/>
    <w:rsid w:val="000446B3"/>
    <w:rsid w:val="000466BF"/>
    <w:rsid w:val="00047573"/>
    <w:rsid w:val="00050E2E"/>
    <w:rsid w:val="0005294A"/>
    <w:rsid w:val="00055C85"/>
    <w:rsid w:val="00057112"/>
    <w:rsid w:val="00057284"/>
    <w:rsid w:val="000617B9"/>
    <w:rsid w:val="00065FDF"/>
    <w:rsid w:val="000677C0"/>
    <w:rsid w:val="000709CB"/>
    <w:rsid w:val="000713BB"/>
    <w:rsid w:val="00071560"/>
    <w:rsid w:val="00071B4F"/>
    <w:rsid w:val="000741EC"/>
    <w:rsid w:val="00075F25"/>
    <w:rsid w:val="0007798D"/>
    <w:rsid w:val="00081535"/>
    <w:rsid w:val="0008361D"/>
    <w:rsid w:val="0008432E"/>
    <w:rsid w:val="000859D4"/>
    <w:rsid w:val="00091689"/>
    <w:rsid w:val="00094E45"/>
    <w:rsid w:val="000A0338"/>
    <w:rsid w:val="000A0510"/>
    <w:rsid w:val="000A5655"/>
    <w:rsid w:val="000B1584"/>
    <w:rsid w:val="000B5F32"/>
    <w:rsid w:val="000B6308"/>
    <w:rsid w:val="000C4774"/>
    <w:rsid w:val="000C60AD"/>
    <w:rsid w:val="000C6CD2"/>
    <w:rsid w:val="000C6E39"/>
    <w:rsid w:val="000C772A"/>
    <w:rsid w:val="000D4BF6"/>
    <w:rsid w:val="000E02D0"/>
    <w:rsid w:val="000E159F"/>
    <w:rsid w:val="000E2F42"/>
    <w:rsid w:val="000E40ED"/>
    <w:rsid w:val="000E7724"/>
    <w:rsid w:val="000E7749"/>
    <w:rsid w:val="000F0F4C"/>
    <w:rsid w:val="000F2AB9"/>
    <w:rsid w:val="000F3A9B"/>
    <w:rsid w:val="000F4629"/>
    <w:rsid w:val="000F589B"/>
    <w:rsid w:val="0010086D"/>
    <w:rsid w:val="00100BEF"/>
    <w:rsid w:val="00102508"/>
    <w:rsid w:val="00103A1A"/>
    <w:rsid w:val="00103C0D"/>
    <w:rsid w:val="00103F0A"/>
    <w:rsid w:val="0010469E"/>
    <w:rsid w:val="00110938"/>
    <w:rsid w:val="001117B6"/>
    <w:rsid w:val="00114653"/>
    <w:rsid w:val="00114750"/>
    <w:rsid w:val="00116BA5"/>
    <w:rsid w:val="001230C2"/>
    <w:rsid w:val="00126E1F"/>
    <w:rsid w:val="00127031"/>
    <w:rsid w:val="00131F62"/>
    <w:rsid w:val="00132708"/>
    <w:rsid w:val="00142A31"/>
    <w:rsid w:val="00144B3C"/>
    <w:rsid w:val="0014700D"/>
    <w:rsid w:val="00150549"/>
    <w:rsid w:val="00152241"/>
    <w:rsid w:val="00152E51"/>
    <w:rsid w:val="0015385E"/>
    <w:rsid w:val="00154622"/>
    <w:rsid w:val="001620DE"/>
    <w:rsid w:val="00165282"/>
    <w:rsid w:val="00167D87"/>
    <w:rsid w:val="00177140"/>
    <w:rsid w:val="001778AB"/>
    <w:rsid w:val="001805A1"/>
    <w:rsid w:val="00184422"/>
    <w:rsid w:val="00187BB1"/>
    <w:rsid w:val="00190906"/>
    <w:rsid w:val="00193E80"/>
    <w:rsid w:val="00196081"/>
    <w:rsid w:val="0019633F"/>
    <w:rsid w:val="00197F97"/>
    <w:rsid w:val="001A10E4"/>
    <w:rsid w:val="001A21C4"/>
    <w:rsid w:val="001A23D3"/>
    <w:rsid w:val="001A2876"/>
    <w:rsid w:val="001A28B4"/>
    <w:rsid w:val="001A44FF"/>
    <w:rsid w:val="001B05B5"/>
    <w:rsid w:val="001B3A15"/>
    <w:rsid w:val="001B4D1A"/>
    <w:rsid w:val="001B4D31"/>
    <w:rsid w:val="001B5915"/>
    <w:rsid w:val="001B6E56"/>
    <w:rsid w:val="001B7BAE"/>
    <w:rsid w:val="001C07BE"/>
    <w:rsid w:val="001C2D9B"/>
    <w:rsid w:val="001D02F0"/>
    <w:rsid w:val="001D0950"/>
    <w:rsid w:val="001D2226"/>
    <w:rsid w:val="001E1556"/>
    <w:rsid w:val="001E31FD"/>
    <w:rsid w:val="001E3861"/>
    <w:rsid w:val="001E3CAE"/>
    <w:rsid w:val="001F74FA"/>
    <w:rsid w:val="00200682"/>
    <w:rsid w:val="00203E12"/>
    <w:rsid w:val="0021053E"/>
    <w:rsid w:val="002154D4"/>
    <w:rsid w:val="002206E4"/>
    <w:rsid w:val="00222E1E"/>
    <w:rsid w:val="002262A5"/>
    <w:rsid w:val="002266E8"/>
    <w:rsid w:val="00231DE9"/>
    <w:rsid w:val="002347B4"/>
    <w:rsid w:val="002359E3"/>
    <w:rsid w:val="00236366"/>
    <w:rsid w:val="00237811"/>
    <w:rsid w:val="00240595"/>
    <w:rsid w:val="002455DE"/>
    <w:rsid w:val="00245802"/>
    <w:rsid w:val="0025002B"/>
    <w:rsid w:val="00250D74"/>
    <w:rsid w:val="002537AE"/>
    <w:rsid w:val="0025546A"/>
    <w:rsid w:val="002603D3"/>
    <w:rsid w:val="002612D7"/>
    <w:rsid w:val="00262B84"/>
    <w:rsid w:val="00262BA3"/>
    <w:rsid w:val="002636ED"/>
    <w:rsid w:val="00264275"/>
    <w:rsid w:val="00270E25"/>
    <w:rsid w:val="00272F90"/>
    <w:rsid w:val="00284AAE"/>
    <w:rsid w:val="00287CEA"/>
    <w:rsid w:val="00294F3A"/>
    <w:rsid w:val="00296775"/>
    <w:rsid w:val="002A2691"/>
    <w:rsid w:val="002A3C16"/>
    <w:rsid w:val="002A63B6"/>
    <w:rsid w:val="002A65D2"/>
    <w:rsid w:val="002B0880"/>
    <w:rsid w:val="002B31C3"/>
    <w:rsid w:val="002B324E"/>
    <w:rsid w:val="002B5A8E"/>
    <w:rsid w:val="002B6B74"/>
    <w:rsid w:val="002B7186"/>
    <w:rsid w:val="002B761E"/>
    <w:rsid w:val="002C27A4"/>
    <w:rsid w:val="002C3AC1"/>
    <w:rsid w:val="002C6040"/>
    <w:rsid w:val="002D6D48"/>
    <w:rsid w:val="002E1DB0"/>
    <w:rsid w:val="002E4A8D"/>
    <w:rsid w:val="002E60F8"/>
    <w:rsid w:val="002F0075"/>
    <w:rsid w:val="002F1351"/>
    <w:rsid w:val="002F3284"/>
    <w:rsid w:val="002F43CE"/>
    <w:rsid w:val="002F4995"/>
    <w:rsid w:val="002F561A"/>
    <w:rsid w:val="002F5C8B"/>
    <w:rsid w:val="00300889"/>
    <w:rsid w:val="00302854"/>
    <w:rsid w:val="00302C19"/>
    <w:rsid w:val="00303140"/>
    <w:rsid w:val="00305CEA"/>
    <w:rsid w:val="00307687"/>
    <w:rsid w:val="003103EF"/>
    <w:rsid w:val="00316717"/>
    <w:rsid w:val="0031742D"/>
    <w:rsid w:val="00317F90"/>
    <w:rsid w:val="003200F6"/>
    <w:rsid w:val="00330A1E"/>
    <w:rsid w:val="0033120B"/>
    <w:rsid w:val="00345004"/>
    <w:rsid w:val="00353143"/>
    <w:rsid w:val="0035582D"/>
    <w:rsid w:val="00356A81"/>
    <w:rsid w:val="003571C3"/>
    <w:rsid w:val="003622E2"/>
    <w:rsid w:val="00372BEF"/>
    <w:rsid w:val="00373C3F"/>
    <w:rsid w:val="00376990"/>
    <w:rsid w:val="00377C3B"/>
    <w:rsid w:val="003838AB"/>
    <w:rsid w:val="003840E6"/>
    <w:rsid w:val="00384B58"/>
    <w:rsid w:val="003865FC"/>
    <w:rsid w:val="00387D0D"/>
    <w:rsid w:val="003925F9"/>
    <w:rsid w:val="00396DA7"/>
    <w:rsid w:val="00397DEA"/>
    <w:rsid w:val="003A06C7"/>
    <w:rsid w:val="003A392A"/>
    <w:rsid w:val="003A4702"/>
    <w:rsid w:val="003A6207"/>
    <w:rsid w:val="003A6CF6"/>
    <w:rsid w:val="003A7A4E"/>
    <w:rsid w:val="003B04F4"/>
    <w:rsid w:val="003B3CC5"/>
    <w:rsid w:val="003B46C5"/>
    <w:rsid w:val="003C0BB9"/>
    <w:rsid w:val="003C1B87"/>
    <w:rsid w:val="003C3BB1"/>
    <w:rsid w:val="003C60E9"/>
    <w:rsid w:val="003D3289"/>
    <w:rsid w:val="003D4471"/>
    <w:rsid w:val="003D48FE"/>
    <w:rsid w:val="003D5AAD"/>
    <w:rsid w:val="003E0BF5"/>
    <w:rsid w:val="003E331E"/>
    <w:rsid w:val="003E610F"/>
    <w:rsid w:val="003F0CF1"/>
    <w:rsid w:val="003F1CAD"/>
    <w:rsid w:val="003F2CB6"/>
    <w:rsid w:val="003F4344"/>
    <w:rsid w:val="003F6517"/>
    <w:rsid w:val="003F6806"/>
    <w:rsid w:val="003F71E6"/>
    <w:rsid w:val="00402B73"/>
    <w:rsid w:val="004053A8"/>
    <w:rsid w:val="00406FCF"/>
    <w:rsid w:val="00407178"/>
    <w:rsid w:val="00407D4D"/>
    <w:rsid w:val="00414D8D"/>
    <w:rsid w:val="00417817"/>
    <w:rsid w:val="00421025"/>
    <w:rsid w:val="00431047"/>
    <w:rsid w:val="00436CCA"/>
    <w:rsid w:val="0044030D"/>
    <w:rsid w:val="00442256"/>
    <w:rsid w:val="00444290"/>
    <w:rsid w:val="00447E31"/>
    <w:rsid w:val="004508D2"/>
    <w:rsid w:val="004517AC"/>
    <w:rsid w:val="004639B1"/>
    <w:rsid w:val="00467B34"/>
    <w:rsid w:val="0047086B"/>
    <w:rsid w:val="0047317F"/>
    <w:rsid w:val="00473492"/>
    <w:rsid w:val="0047561D"/>
    <w:rsid w:val="00475684"/>
    <w:rsid w:val="004770AB"/>
    <w:rsid w:val="004802A0"/>
    <w:rsid w:val="0048270A"/>
    <w:rsid w:val="00484492"/>
    <w:rsid w:val="004872C9"/>
    <w:rsid w:val="004913BA"/>
    <w:rsid w:val="00491E4E"/>
    <w:rsid w:val="00493948"/>
    <w:rsid w:val="004965F8"/>
    <w:rsid w:val="004A1406"/>
    <w:rsid w:val="004A35A5"/>
    <w:rsid w:val="004A4D4E"/>
    <w:rsid w:val="004A6035"/>
    <w:rsid w:val="004B1DF9"/>
    <w:rsid w:val="004B2867"/>
    <w:rsid w:val="004B4DA4"/>
    <w:rsid w:val="004B5E7D"/>
    <w:rsid w:val="004C2BCF"/>
    <w:rsid w:val="004C3C6A"/>
    <w:rsid w:val="004C750E"/>
    <w:rsid w:val="004C79CA"/>
    <w:rsid w:val="004D054D"/>
    <w:rsid w:val="004D1E37"/>
    <w:rsid w:val="004D51EF"/>
    <w:rsid w:val="004E606C"/>
    <w:rsid w:val="004E6F1B"/>
    <w:rsid w:val="004F1AFF"/>
    <w:rsid w:val="004F2E15"/>
    <w:rsid w:val="004F7825"/>
    <w:rsid w:val="00500716"/>
    <w:rsid w:val="005009BA"/>
    <w:rsid w:val="00500FFC"/>
    <w:rsid w:val="0050326E"/>
    <w:rsid w:val="005064C2"/>
    <w:rsid w:val="00506B3A"/>
    <w:rsid w:val="00507582"/>
    <w:rsid w:val="00511FF3"/>
    <w:rsid w:val="00522D86"/>
    <w:rsid w:val="00525136"/>
    <w:rsid w:val="00526925"/>
    <w:rsid w:val="00527306"/>
    <w:rsid w:val="00527810"/>
    <w:rsid w:val="00534A0D"/>
    <w:rsid w:val="00535C5B"/>
    <w:rsid w:val="00537304"/>
    <w:rsid w:val="005446A9"/>
    <w:rsid w:val="00546CB3"/>
    <w:rsid w:val="00547E90"/>
    <w:rsid w:val="00550C7A"/>
    <w:rsid w:val="005573AE"/>
    <w:rsid w:val="00560293"/>
    <w:rsid w:val="005604BD"/>
    <w:rsid w:val="005607D3"/>
    <w:rsid w:val="00562241"/>
    <w:rsid w:val="005633B8"/>
    <w:rsid w:val="00566751"/>
    <w:rsid w:val="005701F9"/>
    <w:rsid w:val="00571019"/>
    <w:rsid w:val="00572EA7"/>
    <w:rsid w:val="00574249"/>
    <w:rsid w:val="00575A80"/>
    <w:rsid w:val="00577C66"/>
    <w:rsid w:val="00580BD2"/>
    <w:rsid w:val="00582E54"/>
    <w:rsid w:val="00582FBB"/>
    <w:rsid w:val="00583AF6"/>
    <w:rsid w:val="00587CE5"/>
    <w:rsid w:val="00587F97"/>
    <w:rsid w:val="005919AF"/>
    <w:rsid w:val="00592F1A"/>
    <w:rsid w:val="00597525"/>
    <w:rsid w:val="005A2994"/>
    <w:rsid w:val="005A66FA"/>
    <w:rsid w:val="005A78B8"/>
    <w:rsid w:val="005B1D65"/>
    <w:rsid w:val="005B36A3"/>
    <w:rsid w:val="005B7145"/>
    <w:rsid w:val="005C159C"/>
    <w:rsid w:val="005C31B9"/>
    <w:rsid w:val="005C550B"/>
    <w:rsid w:val="005C5871"/>
    <w:rsid w:val="005D222D"/>
    <w:rsid w:val="005D439B"/>
    <w:rsid w:val="005D4818"/>
    <w:rsid w:val="005D7178"/>
    <w:rsid w:val="005E1D0C"/>
    <w:rsid w:val="005E4077"/>
    <w:rsid w:val="005F138E"/>
    <w:rsid w:val="00600750"/>
    <w:rsid w:val="00614500"/>
    <w:rsid w:val="00617C1C"/>
    <w:rsid w:val="00625C65"/>
    <w:rsid w:val="00626D3F"/>
    <w:rsid w:val="00630E19"/>
    <w:rsid w:val="00632CDE"/>
    <w:rsid w:val="006338A7"/>
    <w:rsid w:val="00634E7B"/>
    <w:rsid w:val="006353AD"/>
    <w:rsid w:val="0063744A"/>
    <w:rsid w:val="00641779"/>
    <w:rsid w:val="00641A33"/>
    <w:rsid w:val="00646543"/>
    <w:rsid w:val="0065037B"/>
    <w:rsid w:val="00650BFE"/>
    <w:rsid w:val="00654A5F"/>
    <w:rsid w:val="00654EAC"/>
    <w:rsid w:val="00657098"/>
    <w:rsid w:val="00657E4A"/>
    <w:rsid w:val="00670475"/>
    <w:rsid w:val="0067085A"/>
    <w:rsid w:val="006730C9"/>
    <w:rsid w:val="00673EA5"/>
    <w:rsid w:val="0067697B"/>
    <w:rsid w:val="00684AAB"/>
    <w:rsid w:val="006852BA"/>
    <w:rsid w:val="00687199"/>
    <w:rsid w:val="00687465"/>
    <w:rsid w:val="00691B2E"/>
    <w:rsid w:val="0069274B"/>
    <w:rsid w:val="00693B96"/>
    <w:rsid w:val="00693FBD"/>
    <w:rsid w:val="00696514"/>
    <w:rsid w:val="006A5AF1"/>
    <w:rsid w:val="006A683E"/>
    <w:rsid w:val="006A7A2D"/>
    <w:rsid w:val="006B016E"/>
    <w:rsid w:val="006B0C4B"/>
    <w:rsid w:val="006B6895"/>
    <w:rsid w:val="006B773B"/>
    <w:rsid w:val="006C2E05"/>
    <w:rsid w:val="006C4C9C"/>
    <w:rsid w:val="006C6568"/>
    <w:rsid w:val="006C6EF2"/>
    <w:rsid w:val="006D497C"/>
    <w:rsid w:val="006D52E1"/>
    <w:rsid w:val="006D54E0"/>
    <w:rsid w:val="006D5CFD"/>
    <w:rsid w:val="006D62A7"/>
    <w:rsid w:val="006E0240"/>
    <w:rsid w:val="006E17FA"/>
    <w:rsid w:val="006E491D"/>
    <w:rsid w:val="006E50DC"/>
    <w:rsid w:val="006F07FD"/>
    <w:rsid w:val="006F1E5C"/>
    <w:rsid w:val="006F3275"/>
    <w:rsid w:val="006F3D17"/>
    <w:rsid w:val="006F4C28"/>
    <w:rsid w:val="006F4D09"/>
    <w:rsid w:val="006F50E1"/>
    <w:rsid w:val="006F54F9"/>
    <w:rsid w:val="006F5BF2"/>
    <w:rsid w:val="006F6928"/>
    <w:rsid w:val="0070137A"/>
    <w:rsid w:val="00704E0E"/>
    <w:rsid w:val="00706FBA"/>
    <w:rsid w:val="007102EE"/>
    <w:rsid w:val="0071139A"/>
    <w:rsid w:val="00711437"/>
    <w:rsid w:val="00712E23"/>
    <w:rsid w:val="00717213"/>
    <w:rsid w:val="00717F02"/>
    <w:rsid w:val="00720443"/>
    <w:rsid w:val="00723801"/>
    <w:rsid w:val="00723E2C"/>
    <w:rsid w:val="00724E66"/>
    <w:rsid w:val="00725969"/>
    <w:rsid w:val="007274D7"/>
    <w:rsid w:val="0073189F"/>
    <w:rsid w:val="0073252C"/>
    <w:rsid w:val="00733B40"/>
    <w:rsid w:val="00745D8D"/>
    <w:rsid w:val="007464FD"/>
    <w:rsid w:val="007506F0"/>
    <w:rsid w:val="00753972"/>
    <w:rsid w:val="00753B40"/>
    <w:rsid w:val="007540D0"/>
    <w:rsid w:val="00755F0B"/>
    <w:rsid w:val="0075600D"/>
    <w:rsid w:val="00762C60"/>
    <w:rsid w:val="00762E7B"/>
    <w:rsid w:val="00765EDF"/>
    <w:rsid w:val="007663AE"/>
    <w:rsid w:val="007703D6"/>
    <w:rsid w:val="007720A0"/>
    <w:rsid w:val="0077407B"/>
    <w:rsid w:val="0077437B"/>
    <w:rsid w:val="007759A4"/>
    <w:rsid w:val="00780C40"/>
    <w:rsid w:val="00781C15"/>
    <w:rsid w:val="007825DB"/>
    <w:rsid w:val="00783525"/>
    <w:rsid w:val="007848BF"/>
    <w:rsid w:val="007855BE"/>
    <w:rsid w:val="00785E91"/>
    <w:rsid w:val="00786242"/>
    <w:rsid w:val="00791395"/>
    <w:rsid w:val="007929B7"/>
    <w:rsid w:val="007A4889"/>
    <w:rsid w:val="007A6CFC"/>
    <w:rsid w:val="007B190A"/>
    <w:rsid w:val="007B598F"/>
    <w:rsid w:val="007B7BB8"/>
    <w:rsid w:val="007C1D5F"/>
    <w:rsid w:val="007C579F"/>
    <w:rsid w:val="007C5B60"/>
    <w:rsid w:val="007D1737"/>
    <w:rsid w:val="007D2B72"/>
    <w:rsid w:val="007D4F35"/>
    <w:rsid w:val="007D5D2E"/>
    <w:rsid w:val="007D71A6"/>
    <w:rsid w:val="007E07E7"/>
    <w:rsid w:val="007E0D7A"/>
    <w:rsid w:val="007E1479"/>
    <w:rsid w:val="007E67DF"/>
    <w:rsid w:val="007F033B"/>
    <w:rsid w:val="007F2B12"/>
    <w:rsid w:val="007F317F"/>
    <w:rsid w:val="007F37BC"/>
    <w:rsid w:val="007F40E6"/>
    <w:rsid w:val="0080018E"/>
    <w:rsid w:val="00811C6F"/>
    <w:rsid w:val="00812D84"/>
    <w:rsid w:val="00813221"/>
    <w:rsid w:val="00814DBB"/>
    <w:rsid w:val="00815365"/>
    <w:rsid w:val="0081737B"/>
    <w:rsid w:val="0081799F"/>
    <w:rsid w:val="008207FF"/>
    <w:rsid w:val="00820DC6"/>
    <w:rsid w:val="00822417"/>
    <w:rsid w:val="0082640D"/>
    <w:rsid w:val="008314C2"/>
    <w:rsid w:val="0084054E"/>
    <w:rsid w:val="0084325B"/>
    <w:rsid w:val="00845B2A"/>
    <w:rsid w:val="0084606B"/>
    <w:rsid w:val="00846900"/>
    <w:rsid w:val="00847DA3"/>
    <w:rsid w:val="00850927"/>
    <w:rsid w:val="00854161"/>
    <w:rsid w:val="008571A1"/>
    <w:rsid w:val="008579C4"/>
    <w:rsid w:val="00860256"/>
    <w:rsid w:val="00861844"/>
    <w:rsid w:val="00870862"/>
    <w:rsid w:val="008818C3"/>
    <w:rsid w:val="00881ED2"/>
    <w:rsid w:val="00885304"/>
    <w:rsid w:val="00886ADC"/>
    <w:rsid w:val="00892E9C"/>
    <w:rsid w:val="00895F40"/>
    <w:rsid w:val="00897E79"/>
    <w:rsid w:val="00897F85"/>
    <w:rsid w:val="008A0E22"/>
    <w:rsid w:val="008A5438"/>
    <w:rsid w:val="008A7210"/>
    <w:rsid w:val="008B2752"/>
    <w:rsid w:val="008B4ED5"/>
    <w:rsid w:val="008C3CAC"/>
    <w:rsid w:val="008C600E"/>
    <w:rsid w:val="008D29ED"/>
    <w:rsid w:val="008D5AFE"/>
    <w:rsid w:val="008E039A"/>
    <w:rsid w:val="008E10A4"/>
    <w:rsid w:val="008E2B62"/>
    <w:rsid w:val="008E5ACB"/>
    <w:rsid w:val="008F0A6C"/>
    <w:rsid w:val="008F38EA"/>
    <w:rsid w:val="008F3BBD"/>
    <w:rsid w:val="008F3D27"/>
    <w:rsid w:val="008F498A"/>
    <w:rsid w:val="008F4A99"/>
    <w:rsid w:val="008F6720"/>
    <w:rsid w:val="008F675A"/>
    <w:rsid w:val="009037F4"/>
    <w:rsid w:val="00906002"/>
    <w:rsid w:val="00907502"/>
    <w:rsid w:val="00907D66"/>
    <w:rsid w:val="009111D1"/>
    <w:rsid w:val="00911A42"/>
    <w:rsid w:val="00912402"/>
    <w:rsid w:val="0091262B"/>
    <w:rsid w:val="00912A02"/>
    <w:rsid w:val="00912CE8"/>
    <w:rsid w:val="00913EF0"/>
    <w:rsid w:val="00915BB0"/>
    <w:rsid w:val="0091780D"/>
    <w:rsid w:val="0092210A"/>
    <w:rsid w:val="0092299F"/>
    <w:rsid w:val="0092465D"/>
    <w:rsid w:val="00926291"/>
    <w:rsid w:val="00926AEB"/>
    <w:rsid w:val="009322D8"/>
    <w:rsid w:val="00935E8C"/>
    <w:rsid w:val="00946317"/>
    <w:rsid w:val="00946878"/>
    <w:rsid w:val="009507A2"/>
    <w:rsid w:val="00953EE2"/>
    <w:rsid w:val="009544CA"/>
    <w:rsid w:val="00963979"/>
    <w:rsid w:val="00963C84"/>
    <w:rsid w:val="0096402E"/>
    <w:rsid w:val="0097668A"/>
    <w:rsid w:val="00977C78"/>
    <w:rsid w:val="00980FED"/>
    <w:rsid w:val="00982781"/>
    <w:rsid w:val="009877D6"/>
    <w:rsid w:val="009941D6"/>
    <w:rsid w:val="00994B26"/>
    <w:rsid w:val="0099599A"/>
    <w:rsid w:val="009A2EF9"/>
    <w:rsid w:val="009A5AB5"/>
    <w:rsid w:val="009A6052"/>
    <w:rsid w:val="009B30F1"/>
    <w:rsid w:val="009C0A33"/>
    <w:rsid w:val="009C0D6B"/>
    <w:rsid w:val="009C209D"/>
    <w:rsid w:val="009C4F4E"/>
    <w:rsid w:val="009C50C3"/>
    <w:rsid w:val="009C64AC"/>
    <w:rsid w:val="009C658B"/>
    <w:rsid w:val="009D13F5"/>
    <w:rsid w:val="009D1589"/>
    <w:rsid w:val="009D3378"/>
    <w:rsid w:val="009D742D"/>
    <w:rsid w:val="009E3A41"/>
    <w:rsid w:val="009E475A"/>
    <w:rsid w:val="009E5457"/>
    <w:rsid w:val="009E6D94"/>
    <w:rsid w:val="009E71A8"/>
    <w:rsid w:val="009F0244"/>
    <w:rsid w:val="009F02B5"/>
    <w:rsid w:val="009F09CD"/>
    <w:rsid w:val="009F4486"/>
    <w:rsid w:val="009F484F"/>
    <w:rsid w:val="009F53FE"/>
    <w:rsid w:val="009F6A1E"/>
    <w:rsid w:val="00A01678"/>
    <w:rsid w:val="00A024DE"/>
    <w:rsid w:val="00A069D8"/>
    <w:rsid w:val="00A125E3"/>
    <w:rsid w:val="00A13002"/>
    <w:rsid w:val="00A14B5D"/>
    <w:rsid w:val="00A14D25"/>
    <w:rsid w:val="00A177EA"/>
    <w:rsid w:val="00A215C6"/>
    <w:rsid w:val="00A21C31"/>
    <w:rsid w:val="00A24B6C"/>
    <w:rsid w:val="00A266BB"/>
    <w:rsid w:val="00A32627"/>
    <w:rsid w:val="00A3357B"/>
    <w:rsid w:val="00A3490A"/>
    <w:rsid w:val="00A34E4D"/>
    <w:rsid w:val="00A3607B"/>
    <w:rsid w:val="00A3616D"/>
    <w:rsid w:val="00A37E50"/>
    <w:rsid w:val="00A4095C"/>
    <w:rsid w:val="00A431F2"/>
    <w:rsid w:val="00A434FE"/>
    <w:rsid w:val="00A47C61"/>
    <w:rsid w:val="00A47EB9"/>
    <w:rsid w:val="00A5298A"/>
    <w:rsid w:val="00A54148"/>
    <w:rsid w:val="00A57A0A"/>
    <w:rsid w:val="00A6073B"/>
    <w:rsid w:val="00A6285D"/>
    <w:rsid w:val="00A63765"/>
    <w:rsid w:val="00A66380"/>
    <w:rsid w:val="00A67A49"/>
    <w:rsid w:val="00A76832"/>
    <w:rsid w:val="00A77358"/>
    <w:rsid w:val="00A80C1A"/>
    <w:rsid w:val="00A8130A"/>
    <w:rsid w:val="00A837A0"/>
    <w:rsid w:val="00A93892"/>
    <w:rsid w:val="00A93F8A"/>
    <w:rsid w:val="00A9520D"/>
    <w:rsid w:val="00A96844"/>
    <w:rsid w:val="00AA20AF"/>
    <w:rsid w:val="00AA7A35"/>
    <w:rsid w:val="00AB20DD"/>
    <w:rsid w:val="00AB293A"/>
    <w:rsid w:val="00AB766E"/>
    <w:rsid w:val="00AC04CD"/>
    <w:rsid w:val="00AC1962"/>
    <w:rsid w:val="00AC6B28"/>
    <w:rsid w:val="00AD3C0E"/>
    <w:rsid w:val="00AD5F3E"/>
    <w:rsid w:val="00AD6654"/>
    <w:rsid w:val="00AD6975"/>
    <w:rsid w:val="00AE1AFC"/>
    <w:rsid w:val="00AE1E19"/>
    <w:rsid w:val="00AE1F6F"/>
    <w:rsid w:val="00AE4EA0"/>
    <w:rsid w:val="00AE60C2"/>
    <w:rsid w:val="00AF1A9D"/>
    <w:rsid w:val="00AF5274"/>
    <w:rsid w:val="00AF5893"/>
    <w:rsid w:val="00AF58CE"/>
    <w:rsid w:val="00AF7488"/>
    <w:rsid w:val="00B01B06"/>
    <w:rsid w:val="00B05E20"/>
    <w:rsid w:val="00B074BC"/>
    <w:rsid w:val="00B10060"/>
    <w:rsid w:val="00B216DF"/>
    <w:rsid w:val="00B21DEE"/>
    <w:rsid w:val="00B278FA"/>
    <w:rsid w:val="00B31E3C"/>
    <w:rsid w:val="00B32101"/>
    <w:rsid w:val="00B32C0D"/>
    <w:rsid w:val="00B37BB1"/>
    <w:rsid w:val="00B37F7F"/>
    <w:rsid w:val="00B41C9E"/>
    <w:rsid w:val="00B42893"/>
    <w:rsid w:val="00B42FAE"/>
    <w:rsid w:val="00B435B3"/>
    <w:rsid w:val="00B436E8"/>
    <w:rsid w:val="00B52C19"/>
    <w:rsid w:val="00B5305D"/>
    <w:rsid w:val="00B5316B"/>
    <w:rsid w:val="00B54773"/>
    <w:rsid w:val="00B55FFF"/>
    <w:rsid w:val="00B56F9A"/>
    <w:rsid w:val="00B57F8C"/>
    <w:rsid w:val="00B623B2"/>
    <w:rsid w:val="00B63633"/>
    <w:rsid w:val="00B66634"/>
    <w:rsid w:val="00B7563B"/>
    <w:rsid w:val="00B75EE8"/>
    <w:rsid w:val="00B814DD"/>
    <w:rsid w:val="00B81F43"/>
    <w:rsid w:val="00B828C8"/>
    <w:rsid w:val="00B83C97"/>
    <w:rsid w:val="00B85E8F"/>
    <w:rsid w:val="00B86910"/>
    <w:rsid w:val="00B917CB"/>
    <w:rsid w:val="00B953C2"/>
    <w:rsid w:val="00B978CA"/>
    <w:rsid w:val="00BA0726"/>
    <w:rsid w:val="00BA1640"/>
    <w:rsid w:val="00BA3654"/>
    <w:rsid w:val="00BA52AD"/>
    <w:rsid w:val="00BB55FC"/>
    <w:rsid w:val="00BB61B8"/>
    <w:rsid w:val="00BB65A9"/>
    <w:rsid w:val="00BB65CC"/>
    <w:rsid w:val="00BB6F5E"/>
    <w:rsid w:val="00BB7332"/>
    <w:rsid w:val="00BB7573"/>
    <w:rsid w:val="00BC6191"/>
    <w:rsid w:val="00BC6C69"/>
    <w:rsid w:val="00BC757C"/>
    <w:rsid w:val="00BD0B3C"/>
    <w:rsid w:val="00BD3490"/>
    <w:rsid w:val="00BD4202"/>
    <w:rsid w:val="00BD4FDC"/>
    <w:rsid w:val="00BD5BB3"/>
    <w:rsid w:val="00BD766B"/>
    <w:rsid w:val="00BE51C1"/>
    <w:rsid w:val="00BE60D4"/>
    <w:rsid w:val="00BF1CDF"/>
    <w:rsid w:val="00BF21BD"/>
    <w:rsid w:val="00BF2AD3"/>
    <w:rsid w:val="00BF2DCB"/>
    <w:rsid w:val="00BF76C9"/>
    <w:rsid w:val="00C03108"/>
    <w:rsid w:val="00C04F34"/>
    <w:rsid w:val="00C0557E"/>
    <w:rsid w:val="00C05CE6"/>
    <w:rsid w:val="00C0776D"/>
    <w:rsid w:val="00C07F1A"/>
    <w:rsid w:val="00C1127A"/>
    <w:rsid w:val="00C15F60"/>
    <w:rsid w:val="00C20FAC"/>
    <w:rsid w:val="00C3016D"/>
    <w:rsid w:val="00C350A8"/>
    <w:rsid w:val="00C3754A"/>
    <w:rsid w:val="00C40F56"/>
    <w:rsid w:val="00C40F5B"/>
    <w:rsid w:val="00C41F7A"/>
    <w:rsid w:val="00C42A40"/>
    <w:rsid w:val="00C513E7"/>
    <w:rsid w:val="00C52065"/>
    <w:rsid w:val="00C60D11"/>
    <w:rsid w:val="00C60E78"/>
    <w:rsid w:val="00C67235"/>
    <w:rsid w:val="00C714C4"/>
    <w:rsid w:val="00C71794"/>
    <w:rsid w:val="00C71FC0"/>
    <w:rsid w:val="00C752F0"/>
    <w:rsid w:val="00C914CF"/>
    <w:rsid w:val="00CA76B9"/>
    <w:rsid w:val="00CA770F"/>
    <w:rsid w:val="00CB4F3F"/>
    <w:rsid w:val="00CB5AF2"/>
    <w:rsid w:val="00CB5BC5"/>
    <w:rsid w:val="00CB7069"/>
    <w:rsid w:val="00CC19D3"/>
    <w:rsid w:val="00CC33F3"/>
    <w:rsid w:val="00CC47FC"/>
    <w:rsid w:val="00CC737F"/>
    <w:rsid w:val="00CD0D6D"/>
    <w:rsid w:val="00CD32E4"/>
    <w:rsid w:val="00CD5506"/>
    <w:rsid w:val="00CD6316"/>
    <w:rsid w:val="00CE018C"/>
    <w:rsid w:val="00CE07F2"/>
    <w:rsid w:val="00CE11F7"/>
    <w:rsid w:val="00CE1A47"/>
    <w:rsid w:val="00CE2163"/>
    <w:rsid w:val="00CE2520"/>
    <w:rsid w:val="00CE3561"/>
    <w:rsid w:val="00CE35DD"/>
    <w:rsid w:val="00CE5706"/>
    <w:rsid w:val="00CE7923"/>
    <w:rsid w:val="00CF1E27"/>
    <w:rsid w:val="00CF374C"/>
    <w:rsid w:val="00CF52E7"/>
    <w:rsid w:val="00CF6F3D"/>
    <w:rsid w:val="00D026C4"/>
    <w:rsid w:val="00D02DDA"/>
    <w:rsid w:val="00D07AC6"/>
    <w:rsid w:val="00D15E76"/>
    <w:rsid w:val="00D15E9D"/>
    <w:rsid w:val="00D20CDE"/>
    <w:rsid w:val="00D20EC9"/>
    <w:rsid w:val="00D21C90"/>
    <w:rsid w:val="00D254F7"/>
    <w:rsid w:val="00D35997"/>
    <w:rsid w:val="00D365C9"/>
    <w:rsid w:val="00D37F7E"/>
    <w:rsid w:val="00D408DE"/>
    <w:rsid w:val="00D434B4"/>
    <w:rsid w:val="00D45171"/>
    <w:rsid w:val="00D47D7D"/>
    <w:rsid w:val="00D5180C"/>
    <w:rsid w:val="00D53138"/>
    <w:rsid w:val="00D574C3"/>
    <w:rsid w:val="00D61CB5"/>
    <w:rsid w:val="00D62B16"/>
    <w:rsid w:val="00D666C2"/>
    <w:rsid w:val="00D70C47"/>
    <w:rsid w:val="00D719AC"/>
    <w:rsid w:val="00D729CC"/>
    <w:rsid w:val="00D8170C"/>
    <w:rsid w:val="00D82FAE"/>
    <w:rsid w:val="00D84AB8"/>
    <w:rsid w:val="00D97413"/>
    <w:rsid w:val="00D97565"/>
    <w:rsid w:val="00D97640"/>
    <w:rsid w:val="00DA1105"/>
    <w:rsid w:val="00DA2706"/>
    <w:rsid w:val="00DA3F27"/>
    <w:rsid w:val="00DA4158"/>
    <w:rsid w:val="00DA42FA"/>
    <w:rsid w:val="00DA48C0"/>
    <w:rsid w:val="00DB19C2"/>
    <w:rsid w:val="00DB1B79"/>
    <w:rsid w:val="00DB4761"/>
    <w:rsid w:val="00DB5D0B"/>
    <w:rsid w:val="00DC1333"/>
    <w:rsid w:val="00DC2394"/>
    <w:rsid w:val="00DC4D24"/>
    <w:rsid w:val="00DC72C9"/>
    <w:rsid w:val="00DD0BF5"/>
    <w:rsid w:val="00DD4929"/>
    <w:rsid w:val="00DD5EE0"/>
    <w:rsid w:val="00DE004C"/>
    <w:rsid w:val="00DE08DE"/>
    <w:rsid w:val="00DE10D1"/>
    <w:rsid w:val="00DE1958"/>
    <w:rsid w:val="00DE5062"/>
    <w:rsid w:val="00DE50CE"/>
    <w:rsid w:val="00DE71F2"/>
    <w:rsid w:val="00DE7F69"/>
    <w:rsid w:val="00DF1240"/>
    <w:rsid w:val="00DF1EF6"/>
    <w:rsid w:val="00DF2434"/>
    <w:rsid w:val="00DF6B70"/>
    <w:rsid w:val="00DF73C9"/>
    <w:rsid w:val="00DF78D0"/>
    <w:rsid w:val="00E03E45"/>
    <w:rsid w:val="00E050D8"/>
    <w:rsid w:val="00E11C92"/>
    <w:rsid w:val="00E126FA"/>
    <w:rsid w:val="00E153C2"/>
    <w:rsid w:val="00E15F0F"/>
    <w:rsid w:val="00E17C70"/>
    <w:rsid w:val="00E2059F"/>
    <w:rsid w:val="00E215CB"/>
    <w:rsid w:val="00E23688"/>
    <w:rsid w:val="00E23BBD"/>
    <w:rsid w:val="00E25C9A"/>
    <w:rsid w:val="00E341DD"/>
    <w:rsid w:val="00E354EC"/>
    <w:rsid w:val="00E36532"/>
    <w:rsid w:val="00E4207F"/>
    <w:rsid w:val="00E449DB"/>
    <w:rsid w:val="00E46AA1"/>
    <w:rsid w:val="00E47D2C"/>
    <w:rsid w:val="00E511E4"/>
    <w:rsid w:val="00E515E6"/>
    <w:rsid w:val="00E625F5"/>
    <w:rsid w:val="00E62739"/>
    <w:rsid w:val="00E70388"/>
    <w:rsid w:val="00E73DFF"/>
    <w:rsid w:val="00E75A9D"/>
    <w:rsid w:val="00E77FD2"/>
    <w:rsid w:val="00E81B2D"/>
    <w:rsid w:val="00E855D9"/>
    <w:rsid w:val="00E87855"/>
    <w:rsid w:val="00E90F20"/>
    <w:rsid w:val="00E921F9"/>
    <w:rsid w:val="00E92433"/>
    <w:rsid w:val="00E9451A"/>
    <w:rsid w:val="00E97925"/>
    <w:rsid w:val="00EA176F"/>
    <w:rsid w:val="00EA1827"/>
    <w:rsid w:val="00EA5E2A"/>
    <w:rsid w:val="00EB13FB"/>
    <w:rsid w:val="00EB2ECB"/>
    <w:rsid w:val="00EB3837"/>
    <w:rsid w:val="00EB40A8"/>
    <w:rsid w:val="00EB6FF4"/>
    <w:rsid w:val="00EB7D5F"/>
    <w:rsid w:val="00EC03BC"/>
    <w:rsid w:val="00EC0456"/>
    <w:rsid w:val="00EC1790"/>
    <w:rsid w:val="00EC1F4E"/>
    <w:rsid w:val="00EC550F"/>
    <w:rsid w:val="00EC5568"/>
    <w:rsid w:val="00EC7206"/>
    <w:rsid w:val="00ED069E"/>
    <w:rsid w:val="00ED082D"/>
    <w:rsid w:val="00ED08B5"/>
    <w:rsid w:val="00ED08F2"/>
    <w:rsid w:val="00ED09AF"/>
    <w:rsid w:val="00ED5384"/>
    <w:rsid w:val="00ED5435"/>
    <w:rsid w:val="00ED5883"/>
    <w:rsid w:val="00EE19DA"/>
    <w:rsid w:val="00EE333E"/>
    <w:rsid w:val="00EE3A49"/>
    <w:rsid w:val="00EE5FF3"/>
    <w:rsid w:val="00EE6442"/>
    <w:rsid w:val="00EE6C35"/>
    <w:rsid w:val="00EF0B09"/>
    <w:rsid w:val="00EF1902"/>
    <w:rsid w:val="00EF1DEC"/>
    <w:rsid w:val="00EF3BA1"/>
    <w:rsid w:val="00EF5E31"/>
    <w:rsid w:val="00EF67DA"/>
    <w:rsid w:val="00F06A26"/>
    <w:rsid w:val="00F12026"/>
    <w:rsid w:val="00F12479"/>
    <w:rsid w:val="00F13EFA"/>
    <w:rsid w:val="00F145E8"/>
    <w:rsid w:val="00F14C14"/>
    <w:rsid w:val="00F209FF"/>
    <w:rsid w:val="00F232C6"/>
    <w:rsid w:val="00F2436F"/>
    <w:rsid w:val="00F27F2D"/>
    <w:rsid w:val="00F3062F"/>
    <w:rsid w:val="00F408E3"/>
    <w:rsid w:val="00F4451A"/>
    <w:rsid w:val="00F46079"/>
    <w:rsid w:val="00F510DC"/>
    <w:rsid w:val="00F55DED"/>
    <w:rsid w:val="00F560E6"/>
    <w:rsid w:val="00F56C94"/>
    <w:rsid w:val="00F56D81"/>
    <w:rsid w:val="00F56E69"/>
    <w:rsid w:val="00F6004F"/>
    <w:rsid w:val="00F607CC"/>
    <w:rsid w:val="00F62357"/>
    <w:rsid w:val="00F624D6"/>
    <w:rsid w:val="00F64475"/>
    <w:rsid w:val="00F646C5"/>
    <w:rsid w:val="00F700BC"/>
    <w:rsid w:val="00F72EEB"/>
    <w:rsid w:val="00F75353"/>
    <w:rsid w:val="00F7699C"/>
    <w:rsid w:val="00F801B4"/>
    <w:rsid w:val="00F83A20"/>
    <w:rsid w:val="00F84193"/>
    <w:rsid w:val="00F90143"/>
    <w:rsid w:val="00F949FB"/>
    <w:rsid w:val="00F94F15"/>
    <w:rsid w:val="00F978F3"/>
    <w:rsid w:val="00FA0587"/>
    <w:rsid w:val="00FA0911"/>
    <w:rsid w:val="00FA130B"/>
    <w:rsid w:val="00FA18F1"/>
    <w:rsid w:val="00FA5352"/>
    <w:rsid w:val="00FA5D7A"/>
    <w:rsid w:val="00FA7286"/>
    <w:rsid w:val="00FB2465"/>
    <w:rsid w:val="00FB2BF1"/>
    <w:rsid w:val="00FB6C41"/>
    <w:rsid w:val="00FB72E3"/>
    <w:rsid w:val="00FC06DC"/>
    <w:rsid w:val="00FC3FAA"/>
    <w:rsid w:val="00FC68CE"/>
    <w:rsid w:val="00FC6A42"/>
    <w:rsid w:val="00FC75AC"/>
    <w:rsid w:val="00FD36FF"/>
    <w:rsid w:val="00FD455E"/>
    <w:rsid w:val="00FD5F31"/>
    <w:rsid w:val="00FD6DB6"/>
    <w:rsid w:val="00FD6E15"/>
    <w:rsid w:val="00FE1836"/>
    <w:rsid w:val="00FE1F1B"/>
    <w:rsid w:val="00FE2991"/>
    <w:rsid w:val="00FE3BA3"/>
    <w:rsid w:val="00FE4B42"/>
    <w:rsid w:val="00FE4E66"/>
    <w:rsid w:val="00FF0C04"/>
    <w:rsid w:val="00FF280D"/>
    <w:rsid w:val="00FF2D73"/>
    <w:rsid w:val="00FF3913"/>
    <w:rsid w:val="00FF5452"/>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A74A7"/>
  <w15:chartTrackingRefBased/>
  <w15:docId w15:val="{5D1C6ADF-32BE-46C5-AEAE-7C2B8A93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E610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10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610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610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610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610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610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1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1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E610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10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E610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E61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61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61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61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6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1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10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10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610F"/>
    <w:pPr>
      <w:spacing w:before="160"/>
      <w:jc w:val="center"/>
    </w:pPr>
    <w:rPr>
      <w:i/>
      <w:iCs/>
      <w:color w:val="404040" w:themeColor="text1" w:themeTint="BF"/>
    </w:rPr>
  </w:style>
  <w:style w:type="character" w:customStyle="1" w:styleId="QuoteChar">
    <w:name w:val="Quote Char"/>
    <w:basedOn w:val="DefaultParagraphFont"/>
    <w:link w:val="Quote"/>
    <w:uiPriority w:val="29"/>
    <w:rsid w:val="003E610F"/>
    <w:rPr>
      <w:i/>
      <w:iCs/>
      <w:color w:val="404040" w:themeColor="text1" w:themeTint="BF"/>
    </w:rPr>
  </w:style>
  <w:style w:type="paragraph" w:styleId="ListParagraph">
    <w:name w:val="List Paragraph"/>
    <w:basedOn w:val="Normal"/>
    <w:uiPriority w:val="34"/>
    <w:qFormat/>
    <w:rsid w:val="003E610F"/>
    <w:pPr>
      <w:ind w:left="720"/>
      <w:contextualSpacing/>
    </w:pPr>
  </w:style>
  <w:style w:type="character" w:styleId="IntenseEmphasis">
    <w:name w:val="Intense Emphasis"/>
    <w:basedOn w:val="DefaultParagraphFont"/>
    <w:uiPriority w:val="21"/>
    <w:qFormat/>
    <w:rsid w:val="003E610F"/>
    <w:rPr>
      <w:i/>
      <w:iCs/>
      <w:color w:val="0F4761" w:themeColor="accent1" w:themeShade="BF"/>
    </w:rPr>
  </w:style>
  <w:style w:type="paragraph" w:styleId="IntenseQuote">
    <w:name w:val="Intense Quote"/>
    <w:basedOn w:val="Normal"/>
    <w:next w:val="Normal"/>
    <w:link w:val="IntenseQuoteChar"/>
    <w:uiPriority w:val="30"/>
    <w:qFormat/>
    <w:rsid w:val="003E6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10F"/>
    <w:rPr>
      <w:i/>
      <w:iCs/>
      <w:color w:val="0F4761" w:themeColor="accent1" w:themeShade="BF"/>
    </w:rPr>
  </w:style>
  <w:style w:type="character" w:styleId="IntenseReference">
    <w:name w:val="Intense Reference"/>
    <w:basedOn w:val="DefaultParagraphFont"/>
    <w:uiPriority w:val="32"/>
    <w:qFormat/>
    <w:rsid w:val="003E610F"/>
    <w:rPr>
      <w:b/>
      <w:bCs/>
      <w:smallCaps/>
      <w:color w:val="0F4761" w:themeColor="accent1" w:themeShade="BF"/>
      <w:spacing w:val="5"/>
    </w:rPr>
  </w:style>
  <w:style w:type="character" w:styleId="Strong">
    <w:name w:val="Strong"/>
    <w:basedOn w:val="DefaultParagraphFont"/>
    <w:uiPriority w:val="22"/>
    <w:qFormat/>
    <w:rsid w:val="003E610F"/>
    <w:rPr>
      <w:b/>
      <w:bCs/>
    </w:rPr>
  </w:style>
  <w:style w:type="paragraph" w:styleId="NormalWeb">
    <w:name w:val="Normal (Web)"/>
    <w:basedOn w:val="Normal"/>
    <w:uiPriority w:val="99"/>
    <w:semiHidden/>
    <w:unhideWhenUsed/>
    <w:rsid w:val="003E610F"/>
    <w:pPr>
      <w:spacing w:before="100" w:beforeAutospacing="1" w:after="100" w:afterAutospacing="1" w:line="240" w:lineRule="auto"/>
    </w:pPr>
    <w:rPr>
      <w:rFonts w:eastAsia="Times New Roman" w:cs="Times New Roman"/>
      <w:szCs w:val="24"/>
    </w:rPr>
  </w:style>
  <w:style w:type="paragraph" w:customStyle="1" w:styleId="Sraopastraipa1">
    <w:name w:val="Sąrašo pastraipa1"/>
    <w:basedOn w:val="Normal"/>
    <w:uiPriority w:val="34"/>
    <w:qFormat/>
    <w:rsid w:val="00E15F0F"/>
    <w:pPr>
      <w:spacing w:before="60" w:after="0" w:line="360" w:lineRule="auto"/>
      <w:ind w:left="720" w:firstLine="425"/>
      <w:contextualSpacing/>
      <w:jc w:val="both"/>
    </w:pPr>
    <w:rPr>
      <w:rFonts w:eastAsia="Calibri" w:cs="Times New Roman"/>
      <w:szCs w:val="24"/>
      <w:lang w:val="en-GB"/>
    </w:rPr>
  </w:style>
  <w:style w:type="table" w:styleId="TableGrid">
    <w:name w:val="Table Grid"/>
    <w:basedOn w:val="TableNormal"/>
    <w:uiPriority w:val="39"/>
    <w:rsid w:val="009F4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0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8B5"/>
  </w:style>
  <w:style w:type="paragraph" w:styleId="Footer">
    <w:name w:val="footer"/>
    <w:basedOn w:val="Normal"/>
    <w:link w:val="FooterChar"/>
    <w:uiPriority w:val="99"/>
    <w:unhideWhenUsed/>
    <w:rsid w:val="00ED0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8B5"/>
  </w:style>
  <w:style w:type="character" w:styleId="CommentReference">
    <w:name w:val="annotation reference"/>
    <w:basedOn w:val="DefaultParagraphFont"/>
    <w:uiPriority w:val="99"/>
    <w:semiHidden/>
    <w:unhideWhenUsed/>
    <w:rsid w:val="003F71E6"/>
    <w:rPr>
      <w:sz w:val="16"/>
      <w:szCs w:val="16"/>
    </w:rPr>
  </w:style>
  <w:style w:type="paragraph" w:styleId="CommentText">
    <w:name w:val="annotation text"/>
    <w:basedOn w:val="Normal"/>
    <w:link w:val="CommentTextChar"/>
    <w:uiPriority w:val="99"/>
    <w:unhideWhenUsed/>
    <w:rsid w:val="003F71E6"/>
    <w:pPr>
      <w:spacing w:line="240" w:lineRule="auto"/>
    </w:pPr>
    <w:rPr>
      <w:sz w:val="20"/>
      <w:szCs w:val="20"/>
    </w:rPr>
  </w:style>
  <w:style w:type="character" w:customStyle="1" w:styleId="CommentTextChar">
    <w:name w:val="Comment Text Char"/>
    <w:basedOn w:val="DefaultParagraphFont"/>
    <w:link w:val="CommentText"/>
    <w:uiPriority w:val="99"/>
    <w:rsid w:val="003F71E6"/>
    <w:rPr>
      <w:sz w:val="20"/>
      <w:szCs w:val="20"/>
    </w:rPr>
  </w:style>
  <w:style w:type="paragraph" w:styleId="CommentSubject">
    <w:name w:val="annotation subject"/>
    <w:basedOn w:val="CommentText"/>
    <w:next w:val="CommentText"/>
    <w:link w:val="CommentSubjectChar"/>
    <w:uiPriority w:val="99"/>
    <w:semiHidden/>
    <w:unhideWhenUsed/>
    <w:rsid w:val="003F71E6"/>
    <w:rPr>
      <w:b/>
      <w:bCs/>
    </w:rPr>
  </w:style>
  <w:style w:type="character" w:customStyle="1" w:styleId="CommentSubjectChar">
    <w:name w:val="Comment Subject Char"/>
    <w:basedOn w:val="CommentTextChar"/>
    <w:link w:val="CommentSubject"/>
    <w:uiPriority w:val="99"/>
    <w:semiHidden/>
    <w:rsid w:val="003F71E6"/>
    <w:rPr>
      <w:b/>
      <w:bCs/>
      <w:sz w:val="20"/>
      <w:szCs w:val="20"/>
    </w:rPr>
  </w:style>
  <w:style w:type="paragraph" w:styleId="Revision">
    <w:name w:val="Revision"/>
    <w:hidden/>
    <w:uiPriority w:val="99"/>
    <w:semiHidden/>
    <w:rsid w:val="001B4D1A"/>
    <w:pPr>
      <w:spacing w:after="0" w:line="240" w:lineRule="auto"/>
    </w:pPr>
  </w:style>
  <w:style w:type="paragraph" w:styleId="BalloonText">
    <w:name w:val="Balloon Text"/>
    <w:basedOn w:val="Normal"/>
    <w:link w:val="BalloonTextChar"/>
    <w:uiPriority w:val="99"/>
    <w:semiHidden/>
    <w:unhideWhenUsed/>
    <w:rsid w:val="00C05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38">
      <w:bodyDiv w:val="1"/>
      <w:marLeft w:val="0"/>
      <w:marRight w:val="0"/>
      <w:marTop w:val="0"/>
      <w:marBottom w:val="0"/>
      <w:divBdr>
        <w:top w:val="none" w:sz="0" w:space="0" w:color="auto"/>
        <w:left w:val="none" w:sz="0" w:space="0" w:color="auto"/>
        <w:bottom w:val="none" w:sz="0" w:space="0" w:color="auto"/>
        <w:right w:val="none" w:sz="0" w:space="0" w:color="auto"/>
      </w:divBdr>
    </w:div>
    <w:div w:id="126632107">
      <w:bodyDiv w:val="1"/>
      <w:marLeft w:val="0"/>
      <w:marRight w:val="0"/>
      <w:marTop w:val="0"/>
      <w:marBottom w:val="0"/>
      <w:divBdr>
        <w:top w:val="none" w:sz="0" w:space="0" w:color="auto"/>
        <w:left w:val="none" w:sz="0" w:space="0" w:color="auto"/>
        <w:bottom w:val="none" w:sz="0" w:space="0" w:color="auto"/>
        <w:right w:val="none" w:sz="0" w:space="0" w:color="auto"/>
      </w:divBdr>
    </w:div>
    <w:div w:id="188183522">
      <w:bodyDiv w:val="1"/>
      <w:marLeft w:val="0"/>
      <w:marRight w:val="0"/>
      <w:marTop w:val="0"/>
      <w:marBottom w:val="0"/>
      <w:divBdr>
        <w:top w:val="none" w:sz="0" w:space="0" w:color="auto"/>
        <w:left w:val="none" w:sz="0" w:space="0" w:color="auto"/>
        <w:bottom w:val="none" w:sz="0" w:space="0" w:color="auto"/>
        <w:right w:val="none" w:sz="0" w:space="0" w:color="auto"/>
      </w:divBdr>
    </w:div>
    <w:div w:id="227614725">
      <w:bodyDiv w:val="1"/>
      <w:marLeft w:val="0"/>
      <w:marRight w:val="0"/>
      <w:marTop w:val="0"/>
      <w:marBottom w:val="0"/>
      <w:divBdr>
        <w:top w:val="none" w:sz="0" w:space="0" w:color="auto"/>
        <w:left w:val="none" w:sz="0" w:space="0" w:color="auto"/>
        <w:bottom w:val="none" w:sz="0" w:space="0" w:color="auto"/>
        <w:right w:val="none" w:sz="0" w:space="0" w:color="auto"/>
      </w:divBdr>
    </w:div>
    <w:div w:id="246119092">
      <w:bodyDiv w:val="1"/>
      <w:marLeft w:val="0"/>
      <w:marRight w:val="0"/>
      <w:marTop w:val="0"/>
      <w:marBottom w:val="0"/>
      <w:divBdr>
        <w:top w:val="none" w:sz="0" w:space="0" w:color="auto"/>
        <w:left w:val="none" w:sz="0" w:space="0" w:color="auto"/>
        <w:bottom w:val="none" w:sz="0" w:space="0" w:color="auto"/>
        <w:right w:val="none" w:sz="0" w:space="0" w:color="auto"/>
      </w:divBdr>
    </w:div>
    <w:div w:id="372122244">
      <w:bodyDiv w:val="1"/>
      <w:marLeft w:val="0"/>
      <w:marRight w:val="0"/>
      <w:marTop w:val="0"/>
      <w:marBottom w:val="0"/>
      <w:divBdr>
        <w:top w:val="none" w:sz="0" w:space="0" w:color="auto"/>
        <w:left w:val="none" w:sz="0" w:space="0" w:color="auto"/>
        <w:bottom w:val="none" w:sz="0" w:space="0" w:color="auto"/>
        <w:right w:val="none" w:sz="0" w:space="0" w:color="auto"/>
      </w:divBdr>
    </w:div>
    <w:div w:id="447510115">
      <w:bodyDiv w:val="1"/>
      <w:marLeft w:val="0"/>
      <w:marRight w:val="0"/>
      <w:marTop w:val="0"/>
      <w:marBottom w:val="0"/>
      <w:divBdr>
        <w:top w:val="none" w:sz="0" w:space="0" w:color="auto"/>
        <w:left w:val="none" w:sz="0" w:space="0" w:color="auto"/>
        <w:bottom w:val="none" w:sz="0" w:space="0" w:color="auto"/>
        <w:right w:val="none" w:sz="0" w:space="0" w:color="auto"/>
      </w:divBdr>
    </w:div>
    <w:div w:id="600796086">
      <w:bodyDiv w:val="1"/>
      <w:marLeft w:val="0"/>
      <w:marRight w:val="0"/>
      <w:marTop w:val="0"/>
      <w:marBottom w:val="0"/>
      <w:divBdr>
        <w:top w:val="none" w:sz="0" w:space="0" w:color="auto"/>
        <w:left w:val="none" w:sz="0" w:space="0" w:color="auto"/>
        <w:bottom w:val="none" w:sz="0" w:space="0" w:color="auto"/>
        <w:right w:val="none" w:sz="0" w:space="0" w:color="auto"/>
      </w:divBdr>
    </w:div>
    <w:div w:id="625769369">
      <w:bodyDiv w:val="1"/>
      <w:marLeft w:val="0"/>
      <w:marRight w:val="0"/>
      <w:marTop w:val="0"/>
      <w:marBottom w:val="0"/>
      <w:divBdr>
        <w:top w:val="none" w:sz="0" w:space="0" w:color="auto"/>
        <w:left w:val="none" w:sz="0" w:space="0" w:color="auto"/>
        <w:bottom w:val="none" w:sz="0" w:space="0" w:color="auto"/>
        <w:right w:val="none" w:sz="0" w:space="0" w:color="auto"/>
      </w:divBdr>
    </w:div>
    <w:div w:id="749277929">
      <w:bodyDiv w:val="1"/>
      <w:marLeft w:val="0"/>
      <w:marRight w:val="0"/>
      <w:marTop w:val="0"/>
      <w:marBottom w:val="0"/>
      <w:divBdr>
        <w:top w:val="none" w:sz="0" w:space="0" w:color="auto"/>
        <w:left w:val="none" w:sz="0" w:space="0" w:color="auto"/>
        <w:bottom w:val="none" w:sz="0" w:space="0" w:color="auto"/>
        <w:right w:val="none" w:sz="0" w:space="0" w:color="auto"/>
      </w:divBdr>
    </w:div>
    <w:div w:id="953370252">
      <w:bodyDiv w:val="1"/>
      <w:marLeft w:val="0"/>
      <w:marRight w:val="0"/>
      <w:marTop w:val="0"/>
      <w:marBottom w:val="0"/>
      <w:divBdr>
        <w:top w:val="none" w:sz="0" w:space="0" w:color="auto"/>
        <w:left w:val="none" w:sz="0" w:space="0" w:color="auto"/>
        <w:bottom w:val="none" w:sz="0" w:space="0" w:color="auto"/>
        <w:right w:val="none" w:sz="0" w:space="0" w:color="auto"/>
      </w:divBdr>
    </w:div>
    <w:div w:id="1033923532">
      <w:bodyDiv w:val="1"/>
      <w:marLeft w:val="0"/>
      <w:marRight w:val="0"/>
      <w:marTop w:val="0"/>
      <w:marBottom w:val="0"/>
      <w:divBdr>
        <w:top w:val="none" w:sz="0" w:space="0" w:color="auto"/>
        <w:left w:val="none" w:sz="0" w:space="0" w:color="auto"/>
        <w:bottom w:val="none" w:sz="0" w:space="0" w:color="auto"/>
        <w:right w:val="none" w:sz="0" w:space="0" w:color="auto"/>
      </w:divBdr>
    </w:div>
    <w:div w:id="1064257030">
      <w:bodyDiv w:val="1"/>
      <w:marLeft w:val="0"/>
      <w:marRight w:val="0"/>
      <w:marTop w:val="0"/>
      <w:marBottom w:val="0"/>
      <w:divBdr>
        <w:top w:val="none" w:sz="0" w:space="0" w:color="auto"/>
        <w:left w:val="none" w:sz="0" w:space="0" w:color="auto"/>
        <w:bottom w:val="none" w:sz="0" w:space="0" w:color="auto"/>
        <w:right w:val="none" w:sz="0" w:space="0" w:color="auto"/>
      </w:divBdr>
      <w:divsChild>
        <w:div w:id="2127653363">
          <w:marLeft w:val="0"/>
          <w:marRight w:val="0"/>
          <w:marTop w:val="0"/>
          <w:marBottom w:val="0"/>
          <w:divBdr>
            <w:top w:val="none" w:sz="0" w:space="0" w:color="auto"/>
            <w:left w:val="none" w:sz="0" w:space="0" w:color="auto"/>
            <w:bottom w:val="none" w:sz="0" w:space="0" w:color="auto"/>
            <w:right w:val="none" w:sz="0" w:space="0" w:color="auto"/>
          </w:divBdr>
          <w:divsChild>
            <w:div w:id="646588472">
              <w:marLeft w:val="0"/>
              <w:marRight w:val="0"/>
              <w:marTop w:val="0"/>
              <w:marBottom w:val="0"/>
              <w:divBdr>
                <w:top w:val="none" w:sz="0" w:space="0" w:color="auto"/>
                <w:left w:val="none" w:sz="0" w:space="0" w:color="auto"/>
                <w:bottom w:val="none" w:sz="0" w:space="0" w:color="auto"/>
                <w:right w:val="none" w:sz="0" w:space="0" w:color="auto"/>
              </w:divBdr>
              <w:divsChild>
                <w:div w:id="1310398730">
                  <w:marLeft w:val="0"/>
                  <w:marRight w:val="0"/>
                  <w:marTop w:val="0"/>
                  <w:marBottom w:val="0"/>
                  <w:divBdr>
                    <w:top w:val="none" w:sz="0" w:space="0" w:color="auto"/>
                    <w:left w:val="none" w:sz="0" w:space="0" w:color="auto"/>
                    <w:bottom w:val="none" w:sz="0" w:space="0" w:color="auto"/>
                    <w:right w:val="none" w:sz="0" w:space="0" w:color="auto"/>
                  </w:divBdr>
                  <w:divsChild>
                    <w:div w:id="920724928">
                      <w:marLeft w:val="0"/>
                      <w:marRight w:val="0"/>
                      <w:marTop w:val="0"/>
                      <w:marBottom w:val="0"/>
                      <w:divBdr>
                        <w:top w:val="none" w:sz="0" w:space="0" w:color="auto"/>
                        <w:left w:val="none" w:sz="0" w:space="0" w:color="auto"/>
                        <w:bottom w:val="none" w:sz="0" w:space="0" w:color="auto"/>
                        <w:right w:val="none" w:sz="0" w:space="0" w:color="auto"/>
                      </w:divBdr>
                      <w:divsChild>
                        <w:div w:id="1651330081">
                          <w:marLeft w:val="0"/>
                          <w:marRight w:val="0"/>
                          <w:marTop w:val="0"/>
                          <w:marBottom w:val="0"/>
                          <w:divBdr>
                            <w:top w:val="none" w:sz="0" w:space="0" w:color="auto"/>
                            <w:left w:val="none" w:sz="0" w:space="0" w:color="auto"/>
                            <w:bottom w:val="none" w:sz="0" w:space="0" w:color="auto"/>
                            <w:right w:val="none" w:sz="0" w:space="0" w:color="auto"/>
                          </w:divBdr>
                          <w:divsChild>
                            <w:div w:id="1688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69688">
      <w:bodyDiv w:val="1"/>
      <w:marLeft w:val="0"/>
      <w:marRight w:val="0"/>
      <w:marTop w:val="0"/>
      <w:marBottom w:val="0"/>
      <w:divBdr>
        <w:top w:val="none" w:sz="0" w:space="0" w:color="auto"/>
        <w:left w:val="none" w:sz="0" w:space="0" w:color="auto"/>
        <w:bottom w:val="none" w:sz="0" w:space="0" w:color="auto"/>
        <w:right w:val="none" w:sz="0" w:space="0" w:color="auto"/>
      </w:divBdr>
    </w:div>
    <w:div w:id="1159618433">
      <w:bodyDiv w:val="1"/>
      <w:marLeft w:val="0"/>
      <w:marRight w:val="0"/>
      <w:marTop w:val="0"/>
      <w:marBottom w:val="0"/>
      <w:divBdr>
        <w:top w:val="none" w:sz="0" w:space="0" w:color="auto"/>
        <w:left w:val="none" w:sz="0" w:space="0" w:color="auto"/>
        <w:bottom w:val="none" w:sz="0" w:space="0" w:color="auto"/>
        <w:right w:val="none" w:sz="0" w:space="0" w:color="auto"/>
      </w:divBdr>
    </w:div>
    <w:div w:id="1270090405">
      <w:bodyDiv w:val="1"/>
      <w:marLeft w:val="0"/>
      <w:marRight w:val="0"/>
      <w:marTop w:val="0"/>
      <w:marBottom w:val="0"/>
      <w:divBdr>
        <w:top w:val="none" w:sz="0" w:space="0" w:color="auto"/>
        <w:left w:val="none" w:sz="0" w:space="0" w:color="auto"/>
        <w:bottom w:val="none" w:sz="0" w:space="0" w:color="auto"/>
        <w:right w:val="none" w:sz="0" w:space="0" w:color="auto"/>
      </w:divBdr>
    </w:div>
    <w:div w:id="1388577056">
      <w:bodyDiv w:val="1"/>
      <w:marLeft w:val="0"/>
      <w:marRight w:val="0"/>
      <w:marTop w:val="0"/>
      <w:marBottom w:val="0"/>
      <w:divBdr>
        <w:top w:val="none" w:sz="0" w:space="0" w:color="auto"/>
        <w:left w:val="none" w:sz="0" w:space="0" w:color="auto"/>
        <w:bottom w:val="none" w:sz="0" w:space="0" w:color="auto"/>
        <w:right w:val="none" w:sz="0" w:space="0" w:color="auto"/>
      </w:divBdr>
    </w:div>
    <w:div w:id="1459446762">
      <w:bodyDiv w:val="1"/>
      <w:marLeft w:val="0"/>
      <w:marRight w:val="0"/>
      <w:marTop w:val="0"/>
      <w:marBottom w:val="0"/>
      <w:divBdr>
        <w:top w:val="none" w:sz="0" w:space="0" w:color="auto"/>
        <w:left w:val="none" w:sz="0" w:space="0" w:color="auto"/>
        <w:bottom w:val="none" w:sz="0" w:space="0" w:color="auto"/>
        <w:right w:val="none" w:sz="0" w:space="0" w:color="auto"/>
      </w:divBdr>
    </w:div>
    <w:div w:id="1519849549">
      <w:bodyDiv w:val="1"/>
      <w:marLeft w:val="0"/>
      <w:marRight w:val="0"/>
      <w:marTop w:val="0"/>
      <w:marBottom w:val="0"/>
      <w:divBdr>
        <w:top w:val="none" w:sz="0" w:space="0" w:color="auto"/>
        <w:left w:val="none" w:sz="0" w:space="0" w:color="auto"/>
        <w:bottom w:val="none" w:sz="0" w:space="0" w:color="auto"/>
        <w:right w:val="none" w:sz="0" w:space="0" w:color="auto"/>
      </w:divBdr>
    </w:div>
    <w:div w:id="1562331844">
      <w:bodyDiv w:val="1"/>
      <w:marLeft w:val="0"/>
      <w:marRight w:val="0"/>
      <w:marTop w:val="0"/>
      <w:marBottom w:val="0"/>
      <w:divBdr>
        <w:top w:val="none" w:sz="0" w:space="0" w:color="auto"/>
        <w:left w:val="none" w:sz="0" w:space="0" w:color="auto"/>
        <w:bottom w:val="none" w:sz="0" w:space="0" w:color="auto"/>
        <w:right w:val="none" w:sz="0" w:space="0" w:color="auto"/>
      </w:divBdr>
    </w:div>
    <w:div w:id="1596934720">
      <w:bodyDiv w:val="1"/>
      <w:marLeft w:val="0"/>
      <w:marRight w:val="0"/>
      <w:marTop w:val="0"/>
      <w:marBottom w:val="0"/>
      <w:divBdr>
        <w:top w:val="none" w:sz="0" w:space="0" w:color="auto"/>
        <w:left w:val="none" w:sz="0" w:space="0" w:color="auto"/>
        <w:bottom w:val="none" w:sz="0" w:space="0" w:color="auto"/>
        <w:right w:val="none" w:sz="0" w:space="0" w:color="auto"/>
      </w:divBdr>
    </w:div>
    <w:div w:id="1606185303">
      <w:bodyDiv w:val="1"/>
      <w:marLeft w:val="0"/>
      <w:marRight w:val="0"/>
      <w:marTop w:val="0"/>
      <w:marBottom w:val="0"/>
      <w:divBdr>
        <w:top w:val="none" w:sz="0" w:space="0" w:color="auto"/>
        <w:left w:val="none" w:sz="0" w:space="0" w:color="auto"/>
        <w:bottom w:val="none" w:sz="0" w:space="0" w:color="auto"/>
        <w:right w:val="none" w:sz="0" w:space="0" w:color="auto"/>
      </w:divBdr>
    </w:div>
    <w:div w:id="1701127857">
      <w:bodyDiv w:val="1"/>
      <w:marLeft w:val="0"/>
      <w:marRight w:val="0"/>
      <w:marTop w:val="0"/>
      <w:marBottom w:val="0"/>
      <w:divBdr>
        <w:top w:val="none" w:sz="0" w:space="0" w:color="auto"/>
        <w:left w:val="none" w:sz="0" w:space="0" w:color="auto"/>
        <w:bottom w:val="none" w:sz="0" w:space="0" w:color="auto"/>
        <w:right w:val="none" w:sz="0" w:space="0" w:color="auto"/>
      </w:divBdr>
    </w:div>
    <w:div w:id="1760518296">
      <w:bodyDiv w:val="1"/>
      <w:marLeft w:val="0"/>
      <w:marRight w:val="0"/>
      <w:marTop w:val="0"/>
      <w:marBottom w:val="0"/>
      <w:divBdr>
        <w:top w:val="none" w:sz="0" w:space="0" w:color="auto"/>
        <w:left w:val="none" w:sz="0" w:space="0" w:color="auto"/>
        <w:bottom w:val="none" w:sz="0" w:space="0" w:color="auto"/>
        <w:right w:val="none" w:sz="0" w:space="0" w:color="auto"/>
      </w:divBdr>
    </w:div>
    <w:div w:id="1804932046">
      <w:bodyDiv w:val="1"/>
      <w:marLeft w:val="0"/>
      <w:marRight w:val="0"/>
      <w:marTop w:val="0"/>
      <w:marBottom w:val="0"/>
      <w:divBdr>
        <w:top w:val="none" w:sz="0" w:space="0" w:color="auto"/>
        <w:left w:val="none" w:sz="0" w:space="0" w:color="auto"/>
        <w:bottom w:val="none" w:sz="0" w:space="0" w:color="auto"/>
        <w:right w:val="none" w:sz="0" w:space="0" w:color="auto"/>
      </w:divBdr>
      <w:divsChild>
        <w:div w:id="1609267503">
          <w:marLeft w:val="547"/>
          <w:marRight w:val="0"/>
          <w:marTop w:val="0"/>
          <w:marBottom w:val="160"/>
          <w:divBdr>
            <w:top w:val="none" w:sz="0" w:space="0" w:color="auto"/>
            <w:left w:val="none" w:sz="0" w:space="0" w:color="auto"/>
            <w:bottom w:val="none" w:sz="0" w:space="0" w:color="auto"/>
            <w:right w:val="none" w:sz="0" w:space="0" w:color="auto"/>
          </w:divBdr>
        </w:div>
        <w:div w:id="513226568">
          <w:marLeft w:val="1166"/>
          <w:marRight w:val="0"/>
          <w:marTop w:val="0"/>
          <w:marBottom w:val="160"/>
          <w:divBdr>
            <w:top w:val="none" w:sz="0" w:space="0" w:color="auto"/>
            <w:left w:val="none" w:sz="0" w:space="0" w:color="auto"/>
            <w:bottom w:val="none" w:sz="0" w:space="0" w:color="auto"/>
            <w:right w:val="none" w:sz="0" w:space="0" w:color="auto"/>
          </w:divBdr>
        </w:div>
        <w:div w:id="614674535">
          <w:marLeft w:val="1166"/>
          <w:marRight w:val="0"/>
          <w:marTop w:val="0"/>
          <w:marBottom w:val="160"/>
          <w:divBdr>
            <w:top w:val="none" w:sz="0" w:space="0" w:color="auto"/>
            <w:left w:val="none" w:sz="0" w:space="0" w:color="auto"/>
            <w:bottom w:val="none" w:sz="0" w:space="0" w:color="auto"/>
            <w:right w:val="none" w:sz="0" w:space="0" w:color="auto"/>
          </w:divBdr>
        </w:div>
        <w:div w:id="1045064924">
          <w:marLeft w:val="1166"/>
          <w:marRight w:val="0"/>
          <w:marTop w:val="0"/>
          <w:marBottom w:val="160"/>
          <w:divBdr>
            <w:top w:val="none" w:sz="0" w:space="0" w:color="auto"/>
            <w:left w:val="none" w:sz="0" w:space="0" w:color="auto"/>
            <w:bottom w:val="none" w:sz="0" w:space="0" w:color="auto"/>
            <w:right w:val="none" w:sz="0" w:space="0" w:color="auto"/>
          </w:divBdr>
        </w:div>
      </w:divsChild>
    </w:div>
    <w:div w:id="1930498498">
      <w:bodyDiv w:val="1"/>
      <w:marLeft w:val="0"/>
      <w:marRight w:val="0"/>
      <w:marTop w:val="0"/>
      <w:marBottom w:val="0"/>
      <w:divBdr>
        <w:top w:val="none" w:sz="0" w:space="0" w:color="auto"/>
        <w:left w:val="none" w:sz="0" w:space="0" w:color="auto"/>
        <w:bottom w:val="none" w:sz="0" w:space="0" w:color="auto"/>
        <w:right w:val="none" w:sz="0" w:space="0" w:color="auto"/>
      </w:divBdr>
    </w:div>
    <w:div w:id="1938757203">
      <w:bodyDiv w:val="1"/>
      <w:marLeft w:val="0"/>
      <w:marRight w:val="0"/>
      <w:marTop w:val="0"/>
      <w:marBottom w:val="0"/>
      <w:divBdr>
        <w:top w:val="none" w:sz="0" w:space="0" w:color="auto"/>
        <w:left w:val="none" w:sz="0" w:space="0" w:color="auto"/>
        <w:bottom w:val="none" w:sz="0" w:space="0" w:color="auto"/>
        <w:right w:val="none" w:sz="0" w:space="0" w:color="auto"/>
      </w:divBdr>
    </w:div>
    <w:div w:id="1941990995">
      <w:bodyDiv w:val="1"/>
      <w:marLeft w:val="0"/>
      <w:marRight w:val="0"/>
      <w:marTop w:val="0"/>
      <w:marBottom w:val="0"/>
      <w:divBdr>
        <w:top w:val="none" w:sz="0" w:space="0" w:color="auto"/>
        <w:left w:val="none" w:sz="0" w:space="0" w:color="auto"/>
        <w:bottom w:val="none" w:sz="0" w:space="0" w:color="auto"/>
        <w:right w:val="none" w:sz="0" w:space="0" w:color="auto"/>
      </w:divBdr>
    </w:div>
    <w:div w:id="2025086577">
      <w:bodyDiv w:val="1"/>
      <w:marLeft w:val="0"/>
      <w:marRight w:val="0"/>
      <w:marTop w:val="0"/>
      <w:marBottom w:val="0"/>
      <w:divBdr>
        <w:top w:val="none" w:sz="0" w:space="0" w:color="auto"/>
        <w:left w:val="none" w:sz="0" w:space="0" w:color="auto"/>
        <w:bottom w:val="none" w:sz="0" w:space="0" w:color="auto"/>
        <w:right w:val="none" w:sz="0" w:space="0" w:color="auto"/>
      </w:divBdr>
      <w:divsChild>
        <w:div w:id="1718238756">
          <w:marLeft w:val="0"/>
          <w:marRight w:val="0"/>
          <w:marTop w:val="0"/>
          <w:marBottom w:val="0"/>
          <w:divBdr>
            <w:top w:val="none" w:sz="0" w:space="0" w:color="auto"/>
            <w:left w:val="none" w:sz="0" w:space="0" w:color="auto"/>
            <w:bottom w:val="none" w:sz="0" w:space="0" w:color="auto"/>
            <w:right w:val="none" w:sz="0" w:space="0" w:color="auto"/>
          </w:divBdr>
          <w:divsChild>
            <w:div w:id="1619947834">
              <w:marLeft w:val="0"/>
              <w:marRight w:val="0"/>
              <w:marTop w:val="0"/>
              <w:marBottom w:val="0"/>
              <w:divBdr>
                <w:top w:val="none" w:sz="0" w:space="0" w:color="auto"/>
                <w:left w:val="none" w:sz="0" w:space="0" w:color="auto"/>
                <w:bottom w:val="none" w:sz="0" w:space="0" w:color="auto"/>
                <w:right w:val="none" w:sz="0" w:space="0" w:color="auto"/>
              </w:divBdr>
              <w:divsChild>
                <w:div w:id="1285312637">
                  <w:marLeft w:val="0"/>
                  <w:marRight w:val="0"/>
                  <w:marTop w:val="0"/>
                  <w:marBottom w:val="0"/>
                  <w:divBdr>
                    <w:top w:val="none" w:sz="0" w:space="0" w:color="auto"/>
                    <w:left w:val="none" w:sz="0" w:space="0" w:color="auto"/>
                    <w:bottom w:val="none" w:sz="0" w:space="0" w:color="auto"/>
                    <w:right w:val="none" w:sz="0" w:space="0" w:color="auto"/>
                  </w:divBdr>
                  <w:divsChild>
                    <w:div w:id="345599159">
                      <w:marLeft w:val="0"/>
                      <w:marRight w:val="0"/>
                      <w:marTop w:val="0"/>
                      <w:marBottom w:val="0"/>
                      <w:divBdr>
                        <w:top w:val="none" w:sz="0" w:space="0" w:color="auto"/>
                        <w:left w:val="none" w:sz="0" w:space="0" w:color="auto"/>
                        <w:bottom w:val="none" w:sz="0" w:space="0" w:color="auto"/>
                        <w:right w:val="none" w:sz="0" w:space="0" w:color="auto"/>
                      </w:divBdr>
                      <w:divsChild>
                        <w:div w:id="2049337358">
                          <w:marLeft w:val="0"/>
                          <w:marRight w:val="0"/>
                          <w:marTop w:val="0"/>
                          <w:marBottom w:val="0"/>
                          <w:divBdr>
                            <w:top w:val="none" w:sz="0" w:space="0" w:color="auto"/>
                            <w:left w:val="none" w:sz="0" w:space="0" w:color="auto"/>
                            <w:bottom w:val="none" w:sz="0" w:space="0" w:color="auto"/>
                            <w:right w:val="none" w:sz="0" w:space="0" w:color="auto"/>
                          </w:divBdr>
                          <w:divsChild>
                            <w:div w:id="16791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50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F24D4793E00BAB4092D9C133A3D09734" ma:contentTypeVersion="2" ma:contentTypeDescription="Kurkite naują dokumentą." ma:contentTypeScope="" ma:versionID="5fc4c9a9679ec911509be8daf13aa01b">
  <xsd:schema xmlns:xsd="http://www.w3.org/2001/XMLSchema" xmlns:xs="http://www.w3.org/2001/XMLSchema" xmlns:p="http://schemas.microsoft.com/office/2006/metadata/properties" xmlns:ns2="c0b12daf-7192-4c1d-9c16-fa0c8d47b954" targetNamespace="http://schemas.microsoft.com/office/2006/metadata/properties" ma:root="true" ma:fieldsID="ffdaac29687cb367aa2452141864770d" ns2:_="">
    <xsd:import namespace="c0b12daf-7192-4c1d-9c16-fa0c8d47b95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12daf-7192-4c1d-9c16-fa0c8d47b954"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08E38-625B-4A8E-AC7A-0AD9F31B91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7AFF53-47EF-4721-BE5B-86B4CBD36240}">
  <ds:schemaRefs>
    <ds:schemaRef ds:uri="http://schemas.microsoft.com/sharepoint/v3/contenttype/forms"/>
  </ds:schemaRefs>
</ds:datastoreItem>
</file>

<file path=customXml/itemProps3.xml><?xml version="1.0" encoding="utf-8"?>
<ds:datastoreItem xmlns:ds="http://schemas.openxmlformats.org/officeDocument/2006/customXml" ds:itemID="{2B6D3F82-9940-4A3A-9664-06AB5D709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12daf-7192-4c1d-9c16-fa0c8d47b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906C7-09B1-4E51-B907-84D3744B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1757</Words>
  <Characters>1003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Ugnė Genienė</dc:creator>
  <cp:keywords/>
  <dc:description/>
  <cp:lastModifiedBy>Giedrė Karčiauskienė</cp:lastModifiedBy>
  <cp:revision>3</cp:revision>
  <cp:lastPrinted>2025-03-04T11:19:00Z</cp:lastPrinted>
  <dcterms:created xsi:type="dcterms:W3CDTF">2025-05-07T08:39:00Z</dcterms:created>
  <dcterms:modified xsi:type="dcterms:W3CDTF">2025-05-09T06:00:00Z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0x010100F24D4793E00BAB4092D9C133A3D09734</vt:lpwstr>
  </property>
</Properties>
</file>